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C46B7" w14:textId="77777777" w:rsidR="00521E95" w:rsidRDefault="00A46DB4">
      <w:r>
        <w:rPr>
          <w:rFonts w:ascii="Times New Roman" w:hAnsi="Times New Roman" w:cs="Times New Roman"/>
          <w:noProof/>
          <w:color w:val="1F497D"/>
          <w:lang w:eastAsia="en-GB"/>
        </w:rPr>
        <w:drawing>
          <wp:inline distT="0" distB="0" distL="0" distR="0" wp14:anchorId="28CC7FEA" wp14:editId="48540082">
            <wp:extent cx="1196340" cy="700405"/>
            <wp:effectExtent l="0" t="0" r="3810" b="4445"/>
            <wp:docPr id="3" name="Picture 3" descr="Description: F:\W6FILES\logo\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W6FILES\logo\logo.bm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6340" cy="700405"/>
                    </a:xfrm>
                    <a:prstGeom prst="rect">
                      <a:avLst/>
                    </a:prstGeom>
                    <a:noFill/>
                    <a:ln>
                      <a:noFill/>
                    </a:ln>
                  </pic:spPr>
                </pic:pic>
              </a:graphicData>
            </a:graphic>
          </wp:inline>
        </w:drawing>
      </w:r>
    </w:p>
    <w:p w14:paraId="1D119A8C" w14:textId="77777777" w:rsidR="00A46DB4" w:rsidRDefault="00A46DB4"/>
    <w:p w14:paraId="4762ABF3" w14:textId="77777777" w:rsidR="00A46DB4" w:rsidRDefault="00A46DB4"/>
    <w:p w14:paraId="2F6B60DF" w14:textId="77777777" w:rsidR="00A46DB4" w:rsidRPr="00E01EDE" w:rsidRDefault="00A46DB4" w:rsidP="00A46DB4">
      <w:pPr>
        <w:rPr>
          <w:rFonts w:ascii="Arial" w:hAnsi="Arial" w:cs="Arial"/>
          <w:b/>
          <w:color w:val="1F4E79" w:themeColor="accent1" w:themeShade="80"/>
          <w:sz w:val="28"/>
          <w:szCs w:val="28"/>
        </w:rPr>
      </w:pPr>
      <w:r w:rsidRPr="00E01EDE">
        <w:rPr>
          <w:rFonts w:ascii="Arial" w:hAnsi="Arial" w:cs="Arial"/>
          <w:b/>
          <w:color w:val="1F4E79" w:themeColor="accent1" w:themeShade="80"/>
          <w:sz w:val="28"/>
          <w:szCs w:val="28"/>
        </w:rPr>
        <w:t>Establishing pupil yields from housing development and securing developer contributions for education</w:t>
      </w:r>
    </w:p>
    <w:p w14:paraId="45700B73" w14:textId="77777777" w:rsidR="00A46DB4" w:rsidRPr="00E01EDE" w:rsidRDefault="00A46DB4" w:rsidP="00A46DB4">
      <w:pPr>
        <w:tabs>
          <w:tab w:val="left" w:pos="7190"/>
        </w:tabs>
        <w:rPr>
          <w:rFonts w:ascii="Arial" w:hAnsi="Arial" w:cs="Arial"/>
          <w:b/>
          <w:color w:val="1F4E79" w:themeColor="accent1" w:themeShade="80"/>
          <w:sz w:val="28"/>
          <w:szCs w:val="28"/>
        </w:rPr>
      </w:pPr>
    </w:p>
    <w:p w14:paraId="76741CB5" w14:textId="77777777" w:rsidR="00A46DB4" w:rsidRPr="00E01EDE" w:rsidRDefault="00A46DB4" w:rsidP="00A46DB4">
      <w:pPr>
        <w:tabs>
          <w:tab w:val="left" w:pos="7190"/>
        </w:tabs>
        <w:rPr>
          <w:rFonts w:ascii="Arial" w:hAnsi="Arial" w:cs="Arial"/>
          <w:color w:val="1F4E79" w:themeColor="accent1" w:themeShade="80"/>
          <w:sz w:val="28"/>
          <w:szCs w:val="28"/>
        </w:rPr>
      </w:pPr>
      <w:r w:rsidRPr="00E01EDE">
        <w:rPr>
          <w:rFonts w:ascii="Arial" w:hAnsi="Arial" w:cs="Arial"/>
          <w:b/>
          <w:color w:val="1F4E79" w:themeColor="accent1" w:themeShade="80"/>
          <w:sz w:val="28"/>
          <w:szCs w:val="28"/>
        </w:rPr>
        <w:t xml:space="preserve">Guidance for local authorities </w:t>
      </w:r>
      <w:r w:rsidRPr="00E01EDE">
        <w:rPr>
          <w:rFonts w:ascii="Arial" w:hAnsi="Arial" w:cs="Arial"/>
          <w:color w:val="1F4E79" w:themeColor="accent1" w:themeShade="80"/>
          <w:sz w:val="28"/>
          <w:szCs w:val="28"/>
        </w:rPr>
        <w:t xml:space="preserve"> </w:t>
      </w:r>
    </w:p>
    <w:p w14:paraId="5F7E351A" w14:textId="77777777" w:rsidR="00A46DB4" w:rsidRPr="00E01EDE" w:rsidRDefault="00A46DB4" w:rsidP="00A46DB4">
      <w:pPr>
        <w:tabs>
          <w:tab w:val="left" w:pos="7190"/>
        </w:tabs>
        <w:rPr>
          <w:rFonts w:ascii="Arial" w:hAnsi="Arial" w:cs="Arial"/>
          <w:color w:val="1F4E79" w:themeColor="accent1" w:themeShade="80"/>
          <w:sz w:val="28"/>
          <w:szCs w:val="28"/>
        </w:rPr>
      </w:pPr>
      <w:r w:rsidRPr="00E01EDE">
        <w:rPr>
          <w:rFonts w:ascii="Arial" w:hAnsi="Arial" w:cs="Arial"/>
          <w:b/>
          <w:color w:val="1F4E79" w:themeColor="accent1" w:themeShade="80"/>
          <w:sz w:val="28"/>
          <w:szCs w:val="28"/>
        </w:rPr>
        <w:t xml:space="preserve">Consultation Draft – September 2018  </w:t>
      </w:r>
      <w:r w:rsidRPr="00E01EDE">
        <w:rPr>
          <w:rFonts w:ascii="Arial" w:hAnsi="Arial" w:cs="Arial"/>
          <w:color w:val="1F4E79" w:themeColor="accent1" w:themeShade="80"/>
          <w:sz w:val="28"/>
          <w:szCs w:val="28"/>
        </w:rPr>
        <w:t xml:space="preserve"> </w:t>
      </w:r>
    </w:p>
    <w:p w14:paraId="07C80F46" w14:textId="1E7D790E" w:rsidR="00A46DB4" w:rsidRPr="00E01EDE" w:rsidRDefault="00A46DB4">
      <w:pPr>
        <w:rPr>
          <w:rFonts w:ascii="Arial" w:hAnsi="Arial" w:cs="Arial"/>
          <w:b/>
          <w:color w:val="1F4E79" w:themeColor="accent1" w:themeShade="80"/>
          <w:sz w:val="24"/>
          <w:szCs w:val="24"/>
        </w:rPr>
      </w:pPr>
    </w:p>
    <w:p w14:paraId="20FEA854" w14:textId="74FCA502" w:rsidR="00A46DB4" w:rsidRPr="00E01EDE" w:rsidRDefault="00A46DB4">
      <w:pPr>
        <w:rPr>
          <w:rFonts w:ascii="Arial" w:hAnsi="Arial" w:cs="Arial"/>
          <w:b/>
          <w:color w:val="1F4E79" w:themeColor="accent1" w:themeShade="80"/>
          <w:sz w:val="28"/>
          <w:szCs w:val="28"/>
        </w:rPr>
      </w:pPr>
      <w:r w:rsidRPr="00E01EDE">
        <w:rPr>
          <w:rFonts w:ascii="Arial" w:hAnsi="Arial" w:cs="Arial"/>
          <w:b/>
          <w:color w:val="1F4E79" w:themeColor="accent1" w:themeShade="80"/>
          <w:sz w:val="28"/>
          <w:szCs w:val="28"/>
        </w:rPr>
        <w:t xml:space="preserve">Consultation </w:t>
      </w:r>
      <w:r w:rsidR="00090BF0" w:rsidRPr="00E01EDE">
        <w:rPr>
          <w:rFonts w:ascii="Arial" w:hAnsi="Arial" w:cs="Arial"/>
          <w:b/>
          <w:color w:val="1F4E79" w:themeColor="accent1" w:themeShade="80"/>
          <w:sz w:val="28"/>
          <w:szCs w:val="28"/>
        </w:rPr>
        <w:t>Response Form</w:t>
      </w:r>
      <w:r w:rsidRPr="00E01EDE">
        <w:rPr>
          <w:rFonts w:ascii="Arial" w:hAnsi="Arial" w:cs="Arial"/>
          <w:b/>
          <w:color w:val="1F4E79" w:themeColor="accent1" w:themeShade="80"/>
          <w:sz w:val="28"/>
          <w:szCs w:val="28"/>
        </w:rPr>
        <w:t xml:space="preserve"> </w:t>
      </w:r>
    </w:p>
    <w:p w14:paraId="030C33A9" w14:textId="55DB5166" w:rsidR="00090BF0" w:rsidRDefault="00090BF0">
      <w:pPr>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090BF0" w14:paraId="3ED76034" w14:textId="77777777" w:rsidTr="00090BF0">
        <w:tc>
          <w:tcPr>
            <w:tcW w:w="2547" w:type="dxa"/>
          </w:tcPr>
          <w:p w14:paraId="6DC7D216" w14:textId="3DF97B2B" w:rsidR="00090BF0" w:rsidRPr="00B63EBB" w:rsidRDefault="00090BF0">
            <w:pPr>
              <w:rPr>
                <w:rFonts w:ascii="Arial" w:hAnsi="Arial" w:cs="Arial"/>
                <w:b/>
                <w:color w:val="1F4E79" w:themeColor="accent1" w:themeShade="80"/>
                <w:sz w:val="24"/>
                <w:szCs w:val="24"/>
              </w:rPr>
            </w:pPr>
            <w:r w:rsidRPr="00B63EBB">
              <w:rPr>
                <w:rFonts w:ascii="Arial" w:hAnsi="Arial" w:cs="Arial"/>
                <w:b/>
                <w:color w:val="1F4E79" w:themeColor="accent1" w:themeShade="80"/>
                <w:sz w:val="24"/>
                <w:szCs w:val="24"/>
              </w:rPr>
              <w:t>Respondent Name</w:t>
            </w:r>
          </w:p>
        </w:tc>
        <w:tc>
          <w:tcPr>
            <w:tcW w:w="6469" w:type="dxa"/>
          </w:tcPr>
          <w:p w14:paraId="56624324" w14:textId="77777777" w:rsidR="00090BF0" w:rsidRDefault="00090BF0">
            <w:pPr>
              <w:rPr>
                <w:rFonts w:ascii="Arial" w:hAnsi="Arial" w:cs="Arial"/>
                <w:sz w:val="24"/>
                <w:szCs w:val="24"/>
              </w:rPr>
            </w:pPr>
          </w:p>
          <w:p w14:paraId="25D38664" w14:textId="556D1F9A" w:rsidR="00E01EDE" w:rsidRDefault="00E01EDE">
            <w:pPr>
              <w:rPr>
                <w:rFonts w:ascii="Arial" w:hAnsi="Arial" w:cs="Arial"/>
                <w:sz w:val="24"/>
                <w:szCs w:val="24"/>
              </w:rPr>
            </w:pPr>
          </w:p>
        </w:tc>
      </w:tr>
      <w:tr w:rsidR="00090BF0" w14:paraId="33FF071D" w14:textId="77777777" w:rsidTr="00090BF0">
        <w:tc>
          <w:tcPr>
            <w:tcW w:w="2547" w:type="dxa"/>
          </w:tcPr>
          <w:p w14:paraId="6792755E" w14:textId="5EEB0E41" w:rsidR="00090BF0" w:rsidRPr="00B63EBB" w:rsidRDefault="00090BF0">
            <w:pPr>
              <w:rPr>
                <w:rFonts w:ascii="Arial" w:hAnsi="Arial" w:cs="Arial"/>
                <w:b/>
                <w:color w:val="1F4E79" w:themeColor="accent1" w:themeShade="80"/>
                <w:sz w:val="24"/>
                <w:szCs w:val="24"/>
              </w:rPr>
            </w:pPr>
            <w:r w:rsidRPr="00B63EBB">
              <w:rPr>
                <w:rFonts w:ascii="Arial" w:hAnsi="Arial" w:cs="Arial"/>
                <w:b/>
                <w:color w:val="1F4E79" w:themeColor="accent1" w:themeShade="80"/>
                <w:sz w:val="24"/>
                <w:szCs w:val="24"/>
              </w:rPr>
              <w:t xml:space="preserve">Local Authority </w:t>
            </w:r>
          </w:p>
        </w:tc>
        <w:tc>
          <w:tcPr>
            <w:tcW w:w="6469" w:type="dxa"/>
          </w:tcPr>
          <w:p w14:paraId="034B96E8" w14:textId="77777777" w:rsidR="00090BF0" w:rsidRDefault="00090BF0">
            <w:pPr>
              <w:rPr>
                <w:rFonts w:ascii="Arial" w:hAnsi="Arial" w:cs="Arial"/>
                <w:sz w:val="24"/>
                <w:szCs w:val="24"/>
              </w:rPr>
            </w:pPr>
          </w:p>
          <w:p w14:paraId="78AD861D" w14:textId="12B6A102" w:rsidR="00E01EDE" w:rsidRDefault="00E01EDE">
            <w:pPr>
              <w:rPr>
                <w:rFonts w:ascii="Arial" w:hAnsi="Arial" w:cs="Arial"/>
                <w:sz w:val="24"/>
                <w:szCs w:val="24"/>
              </w:rPr>
            </w:pPr>
          </w:p>
        </w:tc>
      </w:tr>
    </w:tbl>
    <w:p w14:paraId="4F70B4B6" w14:textId="5A06A3F5" w:rsidR="00090BF0" w:rsidRPr="002F4975" w:rsidRDefault="00090BF0">
      <w:pPr>
        <w:rPr>
          <w:rFonts w:ascii="Arial" w:hAnsi="Arial" w:cs="Arial"/>
          <w:sz w:val="24"/>
          <w:szCs w:val="24"/>
        </w:rPr>
      </w:pPr>
    </w:p>
    <w:p w14:paraId="3336AA10" w14:textId="77777777" w:rsidR="00D756D0" w:rsidRDefault="00D756D0">
      <w:pPr>
        <w:rPr>
          <w:rFonts w:ascii="Arial" w:hAnsi="Arial" w:cs="Arial"/>
          <w:sz w:val="24"/>
          <w:szCs w:val="24"/>
        </w:rPr>
      </w:pPr>
    </w:p>
    <w:p w14:paraId="14B9DE9E" w14:textId="497B6070" w:rsidR="002F4975" w:rsidRDefault="00A46DB4">
      <w:pPr>
        <w:rPr>
          <w:rFonts w:ascii="Arial" w:hAnsi="Arial" w:cs="Arial"/>
          <w:sz w:val="24"/>
          <w:szCs w:val="24"/>
        </w:rPr>
      </w:pPr>
      <w:r w:rsidRPr="002F4975">
        <w:rPr>
          <w:rFonts w:ascii="Arial" w:hAnsi="Arial" w:cs="Arial"/>
          <w:sz w:val="24"/>
          <w:szCs w:val="24"/>
        </w:rPr>
        <w:t xml:space="preserve">While we are interested in all views about the draft guidance, respondents </w:t>
      </w:r>
      <w:r w:rsidR="00A56297" w:rsidRPr="002F4975">
        <w:rPr>
          <w:rFonts w:ascii="Arial" w:hAnsi="Arial" w:cs="Arial"/>
          <w:sz w:val="24"/>
          <w:szCs w:val="24"/>
        </w:rPr>
        <w:t xml:space="preserve">are requested to </w:t>
      </w:r>
      <w:r w:rsidRPr="002F4975">
        <w:rPr>
          <w:rFonts w:ascii="Arial" w:hAnsi="Arial" w:cs="Arial"/>
          <w:sz w:val="24"/>
          <w:szCs w:val="24"/>
        </w:rPr>
        <w:t xml:space="preserve">comment on some specific topics </w:t>
      </w:r>
      <w:r w:rsidR="00A56297" w:rsidRPr="002F4975">
        <w:rPr>
          <w:rFonts w:ascii="Arial" w:hAnsi="Arial" w:cs="Arial"/>
          <w:sz w:val="24"/>
          <w:szCs w:val="24"/>
        </w:rPr>
        <w:t>to help us</w:t>
      </w:r>
      <w:r w:rsidRPr="002F4975">
        <w:rPr>
          <w:rFonts w:ascii="Arial" w:hAnsi="Arial" w:cs="Arial"/>
          <w:sz w:val="24"/>
          <w:szCs w:val="24"/>
        </w:rPr>
        <w:t xml:space="preserve"> analyse and present the results </w:t>
      </w:r>
      <w:r w:rsidR="00A56297" w:rsidRPr="002F4975">
        <w:rPr>
          <w:rFonts w:ascii="Arial" w:hAnsi="Arial" w:cs="Arial"/>
          <w:sz w:val="24"/>
          <w:szCs w:val="24"/>
        </w:rPr>
        <w:t>of the consultation</w:t>
      </w:r>
      <w:r w:rsidRPr="002F4975">
        <w:rPr>
          <w:rFonts w:ascii="Arial" w:hAnsi="Arial" w:cs="Arial"/>
          <w:sz w:val="24"/>
          <w:szCs w:val="24"/>
        </w:rPr>
        <w:t>.</w:t>
      </w:r>
      <w:r w:rsidR="000B0FB1" w:rsidRPr="002F4975">
        <w:rPr>
          <w:rFonts w:ascii="Arial" w:hAnsi="Arial" w:cs="Arial"/>
          <w:sz w:val="24"/>
          <w:szCs w:val="24"/>
        </w:rPr>
        <w:t xml:space="preserve"> </w:t>
      </w:r>
      <w:r w:rsidR="005354D7">
        <w:rPr>
          <w:rFonts w:ascii="Arial" w:hAnsi="Arial" w:cs="Arial"/>
          <w:sz w:val="24"/>
          <w:szCs w:val="24"/>
        </w:rPr>
        <w:t xml:space="preserve">A combination of statements for agreement/disagreement and </w:t>
      </w:r>
      <w:r w:rsidR="001620A4">
        <w:rPr>
          <w:rFonts w:ascii="Arial" w:hAnsi="Arial" w:cs="Arial"/>
          <w:sz w:val="24"/>
          <w:szCs w:val="24"/>
        </w:rPr>
        <w:t>questions for detailed comments are set out below</w:t>
      </w:r>
      <w:r w:rsidR="000B0FB1" w:rsidRPr="002F4975">
        <w:rPr>
          <w:rFonts w:ascii="Arial" w:hAnsi="Arial" w:cs="Arial"/>
          <w:sz w:val="24"/>
          <w:szCs w:val="24"/>
        </w:rPr>
        <w:t xml:space="preserve">.  Please consider these </w:t>
      </w:r>
      <w:r w:rsidR="007B6A27" w:rsidRPr="002F4975">
        <w:rPr>
          <w:rFonts w:ascii="Arial" w:hAnsi="Arial" w:cs="Arial"/>
          <w:sz w:val="24"/>
          <w:szCs w:val="24"/>
        </w:rPr>
        <w:t>in conjunction with the</w:t>
      </w:r>
      <w:r w:rsidR="00475270" w:rsidRPr="002F4975">
        <w:rPr>
          <w:rFonts w:ascii="Arial" w:hAnsi="Arial" w:cs="Arial"/>
          <w:sz w:val="24"/>
          <w:szCs w:val="24"/>
        </w:rPr>
        <w:t xml:space="preserve"> </w:t>
      </w:r>
      <w:r w:rsidR="00090BF0">
        <w:rPr>
          <w:rFonts w:ascii="Arial" w:hAnsi="Arial" w:cs="Arial"/>
          <w:sz w:val="24"/>
          <w:szCs w:val="24"/>
        </w:rPr>
        <w:t xml:space="preserve">relevant sections of the </w:t>
      </w:r>
      <w:r w:rsidR="00475270" w:rsidRPr="002F4975">
        <w:rPr>
          <w:rFonts w:ascii="Arial" w:hAnsi="Arial" w:cs="Arial"/>
          <w:sz w:val="24"/>
          <w:szCs w:val="24"/>
        </w:rPr>
        <w:t>draft guidance</w:t>
      </w:r>
      <w:r w:rsidR="000B0FB1" w:rsidRPr="002F4975">
        <w:rPr>
          <w:rFonts w:ascii="Arial" w:hAnsi="Arial" w:cs="Arial"/>
          <w:sz w:val="24"/>
          <w:szCs w:val="24"/>
        </w:rPr>
        <w:t xml:space="preserve">. </w:t>
      </w:r>
    </w:p>
    <w:p w14:paraId="4D892669" w14:textId="671F87D3" w:rsidR="00E01EDE" w:rsidRPr="002F4975" w:rsidRDefault="00E01EDE">
      <w:pPr>
        <w:rPr>
          <w:rFonts w:ascii="Arial" w:hAnsi="Arial" w:cs="Arial"/>
          <w:sz w:val="24"/>
          <w:szCs w:val="24"/>
        </w:rPr>
      </w:pPr>
      <w:r>
        <w:rPr>
          <w:rFonts w:ascii="Arial" w:hAnsi="Arial" w:cs="Arial"/>
          <w:sz w:val="24"/>
          <w:szCs w:val="24"/>
        </w:rPr>
        <w:t xml:space="preserve">Please email responses by 5pm on </w:t>
      </w:r>
      <w:r w:rsidRPr="00E01EDE">
        <w:rPr>
          <w:rFonts w:ascii="Arial" w:hAnsi="Arial" w:cs="Arial"/>
          <w:b/>
          <w:sz w:val="24"/>
          <w:szCs w:val="24"/>
        </w:rPr>
        <w:t>8 October 2018</w:t>
      </w:r>
      <w:r>
        <w:rPr>
          <w:rFonts w:ascii="Arial" w:hAnsi="Arial" w:cs="Arial"/>
          <w:sz w:val="24"/>
          <w:szCs w:val="24"/>
        </w:rPr>
        <w:t xml:space="preserve"> to </w:t>
      </w:r>
      <w:hyperlink r:id="rId9" w:history="1">
        <w:r w:rsidRPr="00944F91">
          <w:rPr>
            <w:rStyle w:val="Hyperlink"/>
            <w:rFonts w:ascii="Arial" w:hAnsi="Arial" w:cs="Arial"/>
            <w:sz w:val="24"/>
            <w:szCs w:val="24"/>
          </w:rPr>
          <w:t>planning.team@education.gov.uk</w:t>
        </w:r>
      </w:hyperlink>
      <w:r>
        <w:rPr>
          <w:rFonts w:ascii="Arial" w:hAnsi="Arial" w:cs="Arial"/>
          <w:sz w:val="24"/>
          <w:szCs w:val="24"/>
        </w:rPr>
        <w:t xml:space="preserve"> </w:t>
      </w:r>
    </w:p>
    <w:p w14:paraId="26022B19" w14:textId="77777777" w:rsidR="00A56297" w:rsidRPr="002F4975" w:rsidRDefault="00A56297">
      <w:pPr>
        <w:rPr>
          <w:rFonts w:ascii="Arial" w:hAnsi="Arial" w:cs="Arial"/>
          <w:sz w:val="24"/>
          <w:szCs w:val="24"/>
        </w:rPr>
      </w:pPr>
    </w:p>
    <w:p w14:paraId="3D468C6B" w14:textId="2416DE05" w:rsidR="002F4975" w:rsidRPr="00640C86" w:rsidRDefault="002F4975" w:rsidP="002F4975">
      <w:pPr>
        <w:rPr>
          <w:rFonts w:ascii="Arial" w:hAnsi="Arial" w:cs="Arial"/>
          <w:b/>
          <w:color w:val="1F4E79" w:themeColor="accent1" w:themeShade="80"/>
          <w:sz w:val="24"/>
          <w:szCs w:val="24"/>
        </w:rPr>
      </w:pPr>
      <w:r w:rsidRPr="00640C86">
        <w:rPr>
          <w:rFonts w:ascii="Arial" w:hAnsi="Arial" w:cs="Arial"/>
          <w:b/>
          <w:color w:val="1F4E79" w:themeColor="accent1" w:themeShade="80"/>
          <w:sz w:val="24"/>
          <w:szCs w:val="24"/>
        </w:rPr>
        <w:t>Question 1</w:t>
      </w:r>
    </w:p>
    <w:p w14:paraId="1BF89DE3" w14:textId="1A0E48C6" w:rsidR="002F4975" w:rsidRDefault="003A6FC6" w:rsidP="002F4975">
      <w:pPr>
        <w:rPr>
          <w:rFonts w:ascii="Arial" w:hAnsi="Arial" w:cs="Arial"/>
          <w:color w:val="1F4E79" w:themeColor="accent1" w:themeShade="80"/>
          <w:sz w:val="24"/>
          <w:szCs w:val="24"/>
        </w:rPr>
      </w:pPr>
      <w:r w:rsidRPr="002F4975">
        <w:rPr>
          <w:rFonts w:ascii="Arial" w:hAnsi="Arial" w:cs="Arial"/>
          <w:sz w:val="24"/>
          <w:szCs w:val="24"/>
        </w:rPr>
        <w:t>Devel</w:t>
      </w:r>
      <w:r w:rsidR="006D6435" w:rsidRPr="002F4975">
        <w:rPr>
          <w:rFonts w:ascii="Arial" w:hAnsi="Arial" w:cs="Arial"/>
          <w:sz w:val="24"/>
          <w:szCs w:val="24"/>
        </w:rPr>
        <w:t>oper contributions</w:t>
      </w:r>
      <w:r w:rsidRPr="002F4975">
        <w:rPr>
          <w:rFonts w:ascii="Arial" w:hAnsi="Arial" w:cs="Arial"/>
          <w:sz w:val="24"/>
          <w:szCs w:val="24"/>
        </w:rPr>
        <w:t xml:space="preserve"> may be necessary to mitigate impacts on education</w:t>
      </w:r>
      <w:r w:rsidR="00B424C0">
        <w:rPr>
          <w:rFonts w:ascii="Arial" w:hAnsi="Arial" w:cs="Arial"/>
          <w:sz w:val="24"/>
          <w:szCs w:val="24"/>
        </w:rPr>
        <w:t xml:space="preserve"> infrastructure</w:t>
      </w:r>
      <w:r w:rsidRPr="002F4975">
        <w:rPr>
          <w:rFonts w:ascii="Arial" w:hAnsi="Arial" w:cs="Arial"/>
          <w:sz w:val="24"/>
          <w:szCs w:val="24"/>
        </w:rPr>
        <w:t xml:space="preserve">, </w:t>
      </w:r>
      <w:r w:rsidR="00CF4D5F" w:rsidRPr="002F4975">
        <w:rPr>
          <w:rFonts w:ascii="Arial" w:hAnsi="Arial" w:cs="Arial"/>
          <w:sz w:val="24"/>
          <w:szCs w:val="24"/>
        </w:rPr>
        <w:t xml:space="preserve">and the existence of basic need grant should not prevent those contributions from being considered ‘necessary’ </w:t>
      </w:r>
      <w:r w:rsidRPr="002F4975">
        <w:rPr>
          <w:rFonts w:ascii="Arial" w:hAnsi="Arial" w:cs="Arial"/>
          <w:sz w:val="24"/>
          <w:szCs w:val="24"/>
        </w:rPr>
        <w:t xml:space="preserve">under Regulation 122 of the Community Infrastructure Levy </w:t>
      </w:r>
      <w:r w:rsidR="00840DA5" w:rsidRPr="002F4975">
        <w:rPr>
          <w:rFonts w:ascii="Arial" w:hAnsi="Arial" w:cs="Arial"/>
          <w:sz w:val="24"/>
          <w:szCs w:val="24"/>
        </w:rPr>
        <w:t xml:space="preserve">(CIL) </w:t>
      </w:r>
      <w:r w:rsidRPr="002F4975">
        <w:rPr>
          <w:rFonts w:ascii="Arial" w:hAnsi="Arial" w:cs="Arial"/>
          <w:sz w:val="24"/>
          <w:szCs w:val="24"/>
        </w:rPr>
        <w:t xml:space="preserve">Regulations. </w:t>
      </w:r>
      <w:r w:rsidR="007B6A27" w:rsidRPr="002F4975">
        <w:rPr>
          <w:rFonts w:ascii="Arial" w:hAnsi="Arial" w:cs="Arial"/>
          <w:sz w:val="24"/>
          <w:szCs w:val="24"/>
        </w:rPr>
        <w:t>The</w:t>
      </w:r>
      <w:r w:rsidR="00FC5F97" w:rsidRPr="002F4975">
        <w:rPr>
          <w:rFonts w:ascii="Arial" w:hAnsi="Arial" w:cs="Arial"/>
          <w:sz w:val="24"/>
          <w:szCs w:val="24"/>
        </w:rPr>
        <w:t xml:space="preserve"> draft guidance proposes that basic need funding should not be considered available for school places that </w:t>
      </w:r>
      <w:r w:rsidR="00B424C0">
        <w:rPr>
          <w:rFonts w:ascii="Arial" w:hAnsi="Arial" w:cs="Arial"/>
          <w:sz w:val="24"/>
          <w:szCs w:val="24"/>
        </w:rPr>
        <w:t>are expected to be</w:t>
      </w:r>
      <w:r w:rsidR="00FC5F97" w:rsidRPr="002F4975">
        <w:rPr>
          <w:rFonts w:ascii="Arial" w:hAnsi="Arial" w:cs="Arial"/>
          <w:sz w:val="24"/>
          <w:szCs w:val="24"/>
        </w:rPr>
        <w:t xml:space="preserve"> funded by a developer in accordance with Local Plan policies, viability assessment and an infrastructure funding statement. </w:t>
      </w:r>
      <w:r w:rsidR="00640C86" w:rsidRPr="00640C86">
        <w:rPr>
          <w:rFonts w:ascii="Arial" w:hAnsi="Arial" w:cs="Arial"/>
          <w:b/>
          <w:sz w:val="24"/>
          <w:szCs w:val="24"/>
        </w:rPr>
        <w:t>See guidance paragraph 1.4.</w:t>
      </w:r>
      <w:r w:rsidR="00640C86" w:rsidRPr="00640C86">
        <w:rPr>
          <w:rFonts w:ascii="Arial" w:hAnsi="Arial" w:cs="Arial"/>
          <w:color w:val="1F4E79" w:themeColor="accent1" w:themeShade="80"/>
          <w:sz w:val="24"/>
          <w:szCs w:val="24"/>
        </w:rPr>
        <w:t xml:space="preserve">  </w:t>
      </w:r>
    </w:p>
    <w:p w14:paraId="0BB42840" w14:textId="77777777" w:rsidR="00D756D0" w:rsidRPr="002F4975" w:rsidRDefault="00D756D0" w:rsidP="002F497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F4975" w:rsidRPr="002F4975" w14:paraId="39FD907B" w14:textId="77777777" w:rsidTr="002F4975">
        <w:tc>
          <w:tcPr>
            <w:tcW w:w="9016" w:type="dxa"/>
            <w:shd w:val="clear" w:color="auto" w:fill="1F4E79" w:themeFill="accent1" w:themeFillShade="80"/>
          </w:tcPr>
          <w:p w14:paraId="04227C0C" w14:textId="6CE40E87" w:rsidR="002F4975" w:rsidRPr="002F4975" w:rsidRDefault="002F4975" w:rsidP="002F4975">
            <w:pPr>
              <w:rPr>
                <w:rFonts w:ascii="Arial" w:hAnsi="Arial" w:cs="Arial"/>
                <w:b/>
                <w:sz w:val="24"/>
                <w:szCs w:val="24"/>
              </w:rPr>
            </w:pPr>
            <w:r w:rsidRPr="002F4975">
              <w:rPr>
                <w:rFonts w:ascii="Arial" w:hAnsi="Arial" w:cs="Arial"/>
                <w:b/>
                <w:color w:val="FFFFFF" w:themeColor="background1"/>
                <w:sz w:val="24"/>
                <w:szCs w:val="24"/>
              </w:rPr>
              <w:t>Q1</w:t>
            </w:r>
            <w:r w:rsidR="005706DA">
              <w:rPr>
                <w:rFonts w:ascii="Arial" w:hAnsi="Arial" w:cs="Arial"/>
                <w:b/>
                <w:color w:val="FFFFFF" w:themeColor="background1"/>
                <w:sz w:val="24"/>
                <w:szCs w:val="24"/>
              </w:rPr>
              <w:t>a</w:t>
            </w:r>
          </w:p>
        </w:tc>
      </w:tr>
      <w:tr w:rsidR="002F4975" w:rsidRPr="002F4975" w14:paraId="45DBFB1E" w14:textId="77777777" w:rsidTr="002F4975">
        <w:trPr>
          <w:trHeight w:val="1959"/>
        </w:trPr>
        <w:tc>
          <w:tcPr>
            <w:tcW w:w="9016" w:type="dxa"/>
          </w:tcPr>
          <w:p w14:paraId="5E8B9424" w14:textId="77777777" w:rsidR="002F4975" w:rsidRPr="002F4975" w:rsidRDefault="002F4975" w:rsidP="002F4975">
            <w:pPr>
              <w:pStyle w:val="ListParagraph"/>
              <w:ind w:left="1080"/>
              <w:rPr>
                <w:rFonts w:ascii="Arial" w:hAnsi="Arial" w:cs="Arial"/>
                <w:sz w:val="24"/>
                <w:szCs w:val="24"/>
              </w:rPr>
            </w:pPr>
          </w:p>
          <w:p w14:paraId="5006C1A4" w14:textId="7EFF8945" w:rsidR="002F4975" w:rsidRDefault="005706DA" w:rsidP="005706DA">
            <w:pPr>
              <w:rPr>
                <w:rFonts w:ascii="Arial" w:hAnsi="Arial" w:cs="Arial"/>
                <w:sz w:val="24"/>
                <w:szCs w:val="24"/>
              </w:rPr>
            </w:pPr>
            <w:r w:rsidRPr="005706DA">
              <w:rPr>
                <w:rFonts w:ascii="Arial" w:hAnsi="Arial" w:cs="Arial"/>
                <w:sz w:val="24"/>
                <w:szCs w:val="24"/>
              </w:rPr>
              <w:t>This</w:t>
            </w:r>
            <w:r w:rsidR="002F4975" w:rsidRPr="005706DA">
              <w:rPr>
                <w:rFonts w:ascii="Arial" w:hAnsi="Arial" w:cs="Arial"/>
                <w:sz w:val="24"/>
                <w:szCs w:val="24"/>
              </w:rPr>
              <w:t xml:space="preserve"> position </w:t>
            </w:r>
            <w:r w:rsidR="000945DD">
              <w:rPr>
                <w:rFonts w:ascii="Arial" w:hAnsi="Arial" w:cs="Arial"/>
                <w:sz w:val="24"/>
                <w:szCs w:val="24"/>
              </w:rPr>
              <w:t xml:space="preserve">will </w:t>
            </w:r>
            <w:r w:rsidR="002F4975" w:rsidRPr="005706DA">
              <w:rPr>
                <w:rFonts w:ascii="Arial" w:hAnsi="Arial" w:cs="Arial"/>
                <w:sz w:val="24"/>
                <w:szCs w:val="24"/>
              </w:rPr>
              <w:t>be be</w:t>
            </w:r>
            <w:r w:rsidRPr="005706DA">
              <w:rPr>
                <w:rFonts w:ascii="Arial" w:hAnsi="Arial" w:cs="Arial"/>
                <w:sz w:val="24"/>
                <w:szCs w:val="24"/>
              </w:rPr>
              <w:t xml:space="preserve">neficial and defensible when </w:t>
            </w:r>
            <w:r w:rsidR="000945DD">
              <w:rPr>
                <w:rFonts w:ascii="Arial" w:hAnsi="Arial" w:cs="Arial"/>
                <w:sz w:val="24"/>
                <w:szCs w:val="24"/>
              </w:rPr>
              <w:t>we</w:t>
            </w:r>
            <w:r w:rsidR="002F4975" w:rsidRPr="005706DA">
              <w:rPr>
                <w:rFonts w:ascii="Arial" w:hAnsi="Arial" w:cs="Arial"/>
                <w:sz w:val="24"/>
                <w:szCs w:val="24"/>
              </w:rPr>
              <w:t xml:space="preserve"> negotiate developer contributions</w:t>
            </w:r>
            <w:r w:rsidRPr="005706DA">
              <w:rPr>
                <w:rFonts w:ascii="Arial" w:hAnsi="Arial" w:cs="Arial"/>
                <w:sz w:val="24"/>
                <w:szCs w:val="24"/>
              </w:rPr>
              <w:t>.</w:t>
            </w:r>
          </w:p>
          <w:p w14:paraId="57F08AEE" w14:textId="77777777" w:rsidR="005706DA" w:rsidRDefault="005706DA" w:rsidP="005706DA">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7"/>
              <w:gridCol w:w="2198"/>
              <w:gridCol w:w="2198"/>
            </w:tblGrid>
            <w:tr w:rsidR="000945DD" w14:paraId="0C5226C9" w14:textId="77777777" w:rsidTr="00126232">
              <w:tc>
                <w:tcPr>
                  <w:tcW w:w="2197" w:type="dxa"/>
                </w:tcPr>
                <w:p w14:paraId="143E2231" w14:textId="5AFB98C1" w:rsidR="000945DD" w:rsidRDefault="000945DD" w:rsidP="000945DD">
                  <w:pPr>
                    <w:jc w:val="center"/>
                    <w:rPr>
                      <w:rFonts w:ascii="Arial" w:hAnsi="Arial" w:cs="Arial"/>
                      <w:sz w:val="24"/>
                      <w:szCs w:val="24"/>
                    </w:rPr>
                  </w:pPr>
                  <w:r>
                    <w:rPr>
                      <w:rFonts w:ascii="Arial" w:hAnsi="Arial" w:cs="Arial"/>
                      <w:sz w:val="24"/>
                      <w:szCs w:val="24"/>
                    </w:rPr>
                    <w:t>Strongly agree</w:t>
                  </w:r>
                </w:p>
              </w:tc>
              <w:tc>
                <w:tcPr>
                  <w:tcW w:w="2197" w:type="dxa"/>
                </w:tcPr>
                <w:p w14:paraId="2EB2802D" w14:textId="64C5B111" w:rsidR="000945DD" w:rsidRDefault="000945DD" w:rsidP="000945DD">
                  <w:pPr>
                    <w:jc w:val="center"/>
                    <w:rPr>
                      <w:rFonts w:ascii="Arial" w:hAnsi="Arial" w:cs="Arial"/>
                      <w:sz w:val="24"/>
                      <w:szCs w:val="24"/>
                    </w:rPr>
                  </w:pPr>
                  <w:r>
                    <w:rPr>
                      <w:rFonts w:ascii="Arial" w:hAnsi="Arial" w:cs="Arial"/>
                      <w:sz w:val="24"/>
                      <w:szCs w:val="24"/>
                    </w:rPr>
                    <w:t>Agree</w:t>
                  </w:r>
                </w:p>
              </w:tc>
              <w:tc>
                <w:tcPr>
                  <w:tcW w:w="2198" w:type="dxa"/>
                </w:tcPr>
                <w:p w14:paraId="10EC180A" w14:textId="58296454" w:rsidR="000945DD" w:rsidRDefault="000945DD" w:rsidP="000945DD">
                  <w:pPr>
                    <w:jc w:val="center"/>
                    <w:rPr>
                      <w:rFonts w:ascii="Arial" w:hAnsi="Arial" w:cs="Arial"/>
                      <w:sz w:val="24"/>
                      <w:szCs w:val="24"/>
                    </w:rPr>
                  </w:pPr>
                  <w:r>
                    <w:rPr>
                      <w:rFonts w:ascii="Arial" w:hAnsi="Arial" w:cs="Arial"/>
                      <w:sz w:val="24"/>
                      <w:szCs w:val="24"/>
                    </w:rPr>
                    <w:t>Disagree</w:t>
                  </w:r>
                </w:p>
              </w:tc>
              <w:tc>
                <w:tcPr>
                  <w:tcW w:w="2198" w:type="dxa"/>
                </w:tcPr>
                <w:p w14:paraId="4C62FB5E" w14:textId="4D054772" w:rsidR="000945DD" w:rsidRDefault="000945DD" w:rsidP="000945DD">
                  <w:pPr>
                    <w:jc w:val="center"/>
                    <w:rPr>
                      <w:rFonts w:ascii="Arial" w:hAnsi="Arial" w:cs="Arial"/>
                      <w:sz w:val="24"/>
                      <w:szCs w:val="24"/>
                    </w:rPr>
                  </w:pPr>
                  <w:r>
                    <w:rPr>
                      <w:rFonts w:ascii="Arial" w:hAnsi="Arial" w:cs="Arial"/>
                      <w:sz w:val="24"/>
                      <w:szCs w:val="24"/>
                    </w:rPr>
                    <w:t>Strongly disagree</w:t>
                  </w:r>
                </w:p>
              </w:tc>
            </w:tr>
            <w:tr w:rsidR="000945DD" w14:paraId="4AA59F92" w14:textId="77777777" w:rsidTr="00126232">
              <w:sdt>
                <w:sdtPr>
                  <w:rPr>
                    <w:rFonts w:ascii="Arial" w:hAnsi="Arial" w:cs="Arial"/>
                    <w:sz w:val="24"/>
                    <w:szCs w:val="24"/>
                  </w:rPr>
                  <w:id w:val="1269437650"/>
                  <w14:checkbox>
                    <w14:checked w14:val="0"/>
                    <w14:checkedState w14:val="2612" w14:font="MS Gothic"/>
                    <w14:uncheckedState w14:val="2610" w14:font="MS Gothic"/>
                  </w14:checkbox>
                </w:sdtPr>
                <w:sdtEndPr/>
                <w:sdtContent>
                  <w:tc>
                    <w:tcPr>
                      <w:tcW w:w="2197" w:type="dxa"/>
                    </w:tcPr>
                    <w:p w14:paraId="46A69422" w14:textId="75CDFD83" w:rsidR="000945DD" w:rsidRDefault="00126232" w:rsidP="000945D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56638551"/>
                  <w14:checkbox>
                    <w14:checked w14:val="0"/>
                    <w14:checkedState w14:val="2612" w14:font="MS Gothic"/>
                    <w14:uncheckedState w14:val="2610" w14:font="MS Gothic"/>
                  </w14:checkbox>
                </w:sdtPr>
                <w:sdtEndPr/>
                <w:sdtContent>
                  <w:tc>
                    <w:tcPr>
                      <w:tcW w:w="2197" w:type="dxa"/>
                    </w:tcPr>
                    <w:p w14:paraId="7F8DAF25" w14:textId="4E618C1D" w:rsidR="000945DD" w:rsidRDefault="000945DD" w:rsidP="000945D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1153936"/>
                  <w14:checkbox>
                    <w14:checked w14:val="0"/>
                    <w14:checkedState w14:val="2612" w14:font="MS Gothic"/>
                    <w14:uncheckedState w14:val="2610" w14:font="MS Gothic"/>
                  </w14:checkbox>
                </w:sdtPr>
                <w:sdtEndPr/>
                <w:sdtContent>
                  <w:tc>
                    <w:tcPr>
                      <w:tcW w:w="2198" w:type="dxa"/>
                    </w:tcPr>
                    <w:p w14:paraId="798513A0" w14:textId="03E3C6E3" w:rsidR="000945DD" w:rsidRDefault="000945DD" w:rsidP="000945D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58512044"/>
                  <w14:checkbox>
                    <w14:checked w14:val="0"/>
                    <w14:checkedState w14:val="2612" w14:font="MS Gothic"/>
                    <w14:uncheckedState w14:val="2610" w14:font="MS Gothic"/>
                  </w14:checkbox>
                </w:sdtPr>
                <w:sdtEndPr/>
                <w:sdtContent>
                  <w:tc>
                    <w:tcPr>
                      <w:tcW w:w="2198" w:type="dxa"/>
                    </w:tcPr>
                    <w:p w14:paraId="014EE4A1" w14:textId="36723BF6" w:rsidR="000945DD" w:rsidRDefault="000945DD" w:rsidP="000945DD">
                      <w:pPr>
                        <w:jc w:val="center"/>
                        <w:rPr>
                          <w:rFonts w:ascii="Arial" w:hAnsi="Arial" w:cs="Arial"/>
                          <w:sz w:val="24"/>
                          <w:szCs w:val="24"/>
                        </w:rPr>
                      </w:pPr>
                      <w:r>
                        <w:rPr>
                          <w:rFonts w:ascii="MS Gothic" w:eastAsia="MS Gothic" w:hAnsi="MS Gothic" w:cs="Arial" w:hint="eastAsia"/>
                          <w:sz w:val="24"/>
                          <w:szCs w:val="24"/>
                        </w:rPr>
                        <w:t>☐</w:t>
                      </w:r>
                    </w:p>
                  </w:tc>
                </w:sdtContent>
              </w:sdt>
            </w:tr>
          </w:tbl>
          <w:p w14:paraId="4F9C9A65" w14:textId="2DB9B822" w:rsidR="000945DD" w:rsidRPr="005706DA" w:rsidRDefault="000945DD" w:rsidP="005706DA">
            <w:pPr>
              <w:rPr>
                <w:rFonts w:ascii="Arial" w:hAnsi="Arial" w:cs="Arial"/>
                <w:sz w:val="24"/>
                <w:szCs w:val="24"/>
              </w:rPr>
            </w:pPr>
          </w:p>
        </w:tc>
      </w:tr>
    </w:tbl>
    <w:p w14:paraId="353120DC" w14:textId="6E33093A" w:rsidR="002F4975" w:rsidRPr="002F4975" w:rsidRDefault="002F4975" w:rsidP="002F497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F4975" w:rsidRPr="002F4975" w14:paraId="74C97682" w14:textId="77777777" w:rsidTr="00FF518B">
        <w:tc>
          <w:tcPr>
            <w:tcW w:w="9016" w:type="dxa"/>
            <w:shd w:val="clear" w:color="auto" w:fill="1F4E79" w:themeFill="accent1" w:themeFillShade="80"/>
          </w:tcPr>
          <w:p w14:paraId="2E8D10C7" w14:textId="7158FAF2" w:rsidR="002F4975" w:rsidRPr="002F4975" w:rsidRDefault="002F4975" w:rsidP="00FF518B">
            <w:pPr>
              <w:rPr>
                <w:rFonts w:ascii="Arial" w:hAnsi="Arial" w:cs="Arial"/>
                <w:b/>
                <w:sz w:val="24"/>
                <w:szCs w:val="24"/>
              </w:rPr>
            </w:pPr>
            <w:r w:rsidRPr="002F4975">
              <w:rPr>
                <w:rFonts w:ascii="Arial" w:hAnsi="Arial" w:cs="Arial"/>
                <w:b/>
                <w:color w:val="FFFFFF" w:themeColor="background1"/>
                <w:sz w:val="24"/>
                <w:szCs w:val="24"/>
              </w:rPr>
              <w:t>Q1</w:t>
            </w:r>
            <w:r w:rsidR="000945DD">
              <w:rPr>
                <w:rFonts w:ascii="Arial" w:hAnsi="Arial" w:cs="Arial"/>
                <w:b/>
                <w:color w:val="FFFFFF" w:themeColor="background1"/>
                <w:sz w:val="24"/>
                <w:szCs w:val="24"/>
              </w:rPr>
              <w:t>b</w:t>
            </w:r>
          </w:p>
        </w:tc>
      </w:tr>
      <w:tr w:rsidR="002F4975" w:rsidRPr="002F4975" w14:paraId="58E4634B" w14:textId="77777777" w:rsidTr="00FF518B">
        <w:trPr>
          <w:trHeight w:val="1959"/>
        </w:trPr>
        <w:tc>
          <w:tcPr>
            <w:tcW w:w="9016" w:type="dxa"/>
          </w:tcPr>
          <w:p w14:paraId="6FD45FB8" w14:textId="77777777" w:rsidR="002F4975" w:rsidRPr="002F4975" w:rsidRDefault="002F4975" w:rsidP="00FF518B">
            <w:pPr>
              <w:pStyle w:val="ListParagraph"/>
              <w:ind w:left="1080"/>
              <w:rPr>
                <w:rFonts w:ascii="Arial" w:hAnsi="Arial" w:cs="Arial"/>
                <w:sz w:val="24"/>
                <w:szCs w:val="24"/>
              </w:rPr>
            </w:pPr>
          </w:p>
          <w:p w14:paraId="4CD8FE37" w14:textId="77777777" w:rsidR="005706DA" w:rsidRPr="000945DD" w:rsidRDefault="005706DA" w:rsidP="000945DD">
            <w:pPr>
              <w:rPr>
                <w:rFonts w:ascii="Arial" w:hAnsi="Arial" w:cs="Arial"/>
                <w:sz w:val="24"/>
                <w:szCs w:val="24"/>
              </w:rPr>
            </w:pPr>
            <w:r w:rsidRPr="000945DD">
              <w:rPr>
                <w:rFonts w:ascii="Arial" w:hAnsi="Arial" w:cs="Arial"/>
                <w:sz w:val="24"/>
                <w:szCs w:val="24"/>
              </w:rPr>
              <w:t>Do you have any suggestions for how the guidance on this could be improved (within the confines of current legislation and national planning policy)?</w:t>
            </w:r>
          </w:p>
          <w:p w14:paraId="2FC5F8BE" w14:textId="77777777" w:rsidR="002F4975" w:rsidRPr="002F4975" w:rsidRDefault="002F4975" w:rsidP="002F4975">
            <w:pPr>
              <w:rPr>
                <w:rFonts w:ascii="Arial" w:hAnsi="Arial" w:cs="Arial"/>
                <w:sz w:val="24"/>
                <w:szCs w:val="24"/>
              </w:rPr>
            </w:pPr>
          </w:p>
        </w:tc>
      </w:tr>
    </w:tbl>
    <w:p w14:paraId="4CC2965D" w14:textId="506C1057" w:rsidR="00D61F46" w:rsidRDefault="00D61F46" w:rsidP="002F4975">
      <w:pPr>
        <w:rPr>
          <w:rFonts w:ascii="Arial" w:hAnsi="Arial" w:cs="Arial"/>
          <w:sz w:val="24"/>
          <w:szCs w:val="24"/>
        </w:rPr>
      </w:pPr>
    </w:p>
    <w:p w14:paraId="5CBBCCD8" w14:textId="4ABD1055" w:rsidR="002F4975" w:rsidRPr="00640C86" w:rsidRDefault="002F4975" w:rsidP="002F4975">
      <w:pPr>
        <w:rPr>
          <w:rFonts w:ascii="Arial" w:hAnsi="Arial" w:cs="Arial"/>
          <w:b/>
          <w:color w:val="1F4E79" w:themeColor="accent1" w:themeShade="80"/>
          <w:sz w:val="24"/>
          <w:szCs w:val="24"/>
        </w:rPr>
      </w:pPr>
      <w:r w:rsidRPr="00640C86">
        <w:rPr>
          <w:rFonts w:ascii="Arial" w:hAnsi="Arial" w:cs="Arial"/>
          <w:b/>
          <w:color w:val="1F4E79" w:themeColor="accent1" w:themeShade="80"/>
          <w:sz w:val="24"/>
          <w:szCs w:val="24"/>
        </w:rPr>
        <w:t>Question 2</w:t>
      </w:r>
    </w:p>
    <w:p w14:paraId="0F51621B" w14:textId="49E95DC2" w:rsidR="00A46DB4" w:rsidRDefault="00D61F46" w:rsidP="002F4975">
      <w:pPr>
        <w:rPr>
          <w:rFonts w:ascii="Arial" w:hAnsi="Arial" w:cs="Arial"/>
          <w:sz w:val="24"/>
          <w:szCs w:val="24"/>
        </w:rPr>
      </w:pPr>
      <w:r w:rsidRPr="002F4975">
        <w:rPr>
          <w:rFonts w:ascii="Arial" w:hAnsi="Arial" w:cs="Arial"/>
          <w:sz w:val="24"/>
          <w:szCs w:val="24"/>
        </w:rPr>
        <w:t xml:space="preserve">We are considering the feasibility of linking data from the National Pupil Database (pupil addresses and characteristics) to </w:t>
      </w:r>
      <w:r w:rsidR="009B79E1" w:rsidRPr="002F4975">
        <w:rPr>
          <w:rFonts w:ascii="Arial" w:hAnsi="Arial" w:cs="Arial"/>
          <w:sz w:val="24"/>
          <w:szCs w:val="24"/>
        </w:rPr>
        <w:t xml:space="preserve">mapped </w:t>
      </w:r>
      <w:r w:rsidRPr="002F4975">
        <w:rPr>
          <w:rFonts w:ascii="Arial" w:hAnsi="Arial" w:cs="Arial"/>
          <w:sz w:val="24"/>
          <w:szCs w:val="24"/>
        </w:rPr>
        <w:t xml:space="preserve">developments of 10+ dwellings </w:t>
      </w:r>
      <w:r w:rsidR="00B424C0">
        <w:rPr>
          <w:rFonts w:ascii="Arial" w:hAnsi="Arial" w:cs="Arial"/>
          <w:sz w:val="24"/>
          <w:szCs w:val="24"/>
        </w:rPr>
        <w:t xml:space="preserve">completed </w:t>
      </w:r>
      <w:r w:rsidRPr="002F4975">
        <w:rPr>
          <w:rFonts w:ascii="Arial" w:hAnsi="Arial" w:cs="Arial"/>
          <w:sz w:val="24"/>
          <w:szCs w:val="24"/>
        </w:rPr>
        <w:t xml:space="preserve">since 2008, providing derived pupil yield data at local authority level.  This could include our analysis of </w:t>
      </w:r>
      <w:r w:rsidR="00B424C0">
        <w:rPr>
          <w:rFonts w:ascii="Arial" w:hAnsi="Arial" w:cs="Arial"/>
          <w:sz w:val="24"/>
          <w:szCs w:val="24"/>
        </w:rPr>
        <w:t xml:space="preserve">variation in </w:t>
      </w:r>
      <w:r w:rsidRPr="002F4975">
        <w:rPr>
          <w:rFonts w:ascii="Arial" w:hAnsi="Arial" w:cs="Arial"/>
          <w:sz w:val="24"/>
          <w:szCs w:val="24"/>
        </w:rPr>
        <w:t>pupil yields according to development size, type of dwelling (flat/house, market/social housing), phases and types of education, and trends in pupil yields over time.</w:t>
      </w:r>
      <w:r w:rsidR="00640C86">
        <w:rPr>
          <w:rFonts w:ascii="Arial" w:hAnsi="Arial" w:cs="Arial"/>
          <w:sz w:val="24"/>
          <w:szCs w:val="24"/>
        </w:rPr>
        <w:t xml:space="preserve"> </w:t>
      </w:r>
      <w:r w:rsidR="00640C86" w:rsidRPr="00640C86">
        <w:rPr>
          <w:rFonts w:ascii="Arial" w:hAnsi="Arial" w:cs="Arial"/>
          <w:b/>
          <w:sz w:val="24"/>
          <w:szCs w:val="24"/>
        </w:rPr>
        <w:t>See guidance paragraphs 2.2 – 2.3.</w:t>
      </w:r>
    </w:p>
    <w:tbl>
      <w:tblPr>
        <w:tblStyle w:val="TableGrid"/>
        <w:tblW w:w="0" w:type="auto"/>
        <w:tblLook w:val="04A0" w:firstRow="1" w:lastRow="0" w:firstColumn="1" w:lastColumn="0" w:noHBand="0" w:noVBand="1"/>
      </w:tblPr>
      <w:tblGrid>
        <w:gridCol w:w="9016"/>
      </w:tblGrid>
      <w:tr w:rsidR="002F4975" w:rsidRPr="002F4975" w14:paraId="74045F8E" w14:textId="77777777" w:rsidTr="00FF518B">
        <w:tc>
          <w:tcPr>
            <w:tcW w:w="9016" w:type="dxa"/>
            <w:shd w:val="clear" w:color="auto" w:fill="1F4E79" w:themeFill="accent1" w:themeFillShade="80"/>
          </w:tcPr>
          <w:p w14:paraId="64AA4ACC" w14:textId="7E702D7D" w:rsidR="002F4975" w:rsidRPr="002F4975" w:rsidRDefault="002F4975" w:rsidP="00FF518B">
            <w:pPr>
              <w:rPr>
                <w:rFonts w:ascii="Arial" w:hAnsi="Arial" w:cs="Arial"/>
                <w:b/>
                <w:sz w:val="24"/>
                <w:szCs w:val="24"/>
              </w:rPr>
            </w:pPr>
            <w:r>
              <w:rPr>
                <w:rFonts w:ascii="Arial" w:hAnsi="Arial" w:cs="Arial"/>
                <w:b/>
                <w:color w:val="FFFFFF" w:themeColor="background1"/>
                <w:sz w:val="24"/>
                <w:szCs w:val="24"/>
              </w:rPr>
              <w:t>Q2</w:t>
            </w:r>
            <w:r w:rsidR="00126232">
              <w:rPr>
                <w:rFonts w:ascii="Arial" w:hAnsi="Arial" w:cs="Arial"/>
                <w:b/>
                <w:color w:val="FFFFFF" w:themeColor="background1"/>
                <w:sz w:val="24"/>
                <w:szCs w:val="24"/>
              </w:rPr>
              <w:t>a</w:t>
            </w:r>
          </w:p>
        </w:tc>
      </w:tr>
      <w:tr w:rsidR="002F4975" w:rsidRPr="002F4975" w14:paraId="258050A5" w14:textId="77777777" w:rsidTr="00FF518B">
        <w:trPr>
          <w:trHeight w:val="1959"/>
        </w:trPr>
        <w:tc>
          <w:tcPr>
            <w:tcW w:w="9016" w:type="dxa"/>
          </w:tcPr>
          <w:p w14:paraId="66D2B68E" w14:textId="77777777" w:rsidR="002F4975" w:rsidRPr="002F4975" w:rsidRDefault="002F4975" w:rsidP="00FF518B">
            <w:pPr>
              <w:pStyle w:val="ListParagraph"/>
              <w:ind w:left="1080"/>
              <w:rPr>
                <w:rFonts w:ascii="Arial" w:hAnsi="Arial" w:cs="Arial"/>
                <w:sz w:val="24"/>
                <w:szCs w:val="24"/>
              </w:rPr>
            </w:pPr>
          </w:p>
          <w:p w14:paraId="483BBE56" w14:textId="01820A2C" w:rsidR="002F4975" w:rsidRPr="000945DD" w:rsidRDefault="000945DD" w:rsidP="000945DD">
            <w:pPr>
              <w:rPr>
                <w:rFonts w:ascii="Arial" w:hAnsi="Arial" w:cs="Arial"/>
                <w:sz w:val="24"/>
                <w:szCs w:val="24"/>
              </w:rPr>
            </w:pPr>
            <w:r>
              <w:rPr>
                <w:rFonts w:ascii="Arial" w:hAnsi="Arial" w:cs="Arial"/>
                <w:sz w:val="24"/>
                <w:szCs w:val="24"/>
              </w:rPr>
              <w:t>Y</w:t>
            </w:r>
            <w:r w:rsidR="002F4975" w:rsidRPr="000945DD">
              <w:rPr>
                <w:rFonts w:ascii="Arial" w:hAnsi="Arial" w:cs="Arial"/>
                <w:sz w:val="24"/>
                <w:szCs w:val="24"/>
              </w:rPr>
              <w:t xml:space="preserve">ou </w:t>
            </w:r>
            <w:r w:rsidR="00126232">
              <w:rPr>
                <w:rFonts w:ascii="Arial" w:hAnsi="Arial" w:cs="Arial"/>
                <w:sz w:val="24"/>
                <w:szCs w:val="24"/>
              </w:rPr>
              <w:t xml:space="preserve">would </w:t>
            </w:r>
            <w:r w:rsidR="002F4975" w:rsidRPr="000945DD">
              <w:rPr>
                <w:rFonts w:ascii="Arial" w:hAnsi="Arial" w:cs="Arial"/>
                <w:sz w:val="24"/>
                <w:szCs w:val="24"/>
              </w:rPr>
              <w:t>supp</w:t>
            </w:r>
            <w:r w:rsidR="00126232">
              <w:rPr>
                <w:rFonts w:ascii="Arial" w:hAnsi="Arial" w:cs="Arial"/>
                <w:sz w:val="24"/>
                <w:szCs w:val="24"/>
              </w:rPr>
              <w:t>ort the publication of this data.</w:t>
            </w:r>
          </w:p>
          <w:p w14:paraId="3701CA20" w14:textId="77777777" w:rsidR="002F4975" w:rsidRPr="002F4975" w:rsidRDefault="002F4975" w:rsidP="002F4975">
            <w:pPr>
              <w:pStyle w:val="ListParagraph"/>
              <w:ind w:left="456" w:hanging="283"/>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7"/>
              <w:gridCol w:w="2198"/>
              <w:gridCol w:w="2198"/>
            </w:tblGrid>
            <w:tr w:rsidR="00126232" w14:paraId="13DEB91F" w14:textId="77777777" w:rsidTr="00803265">
              <w:tc>
                <w:tcPr>
                  <w:tcW w:w="2197" w:type="dxa"/>
                </w:tcPr>
                <w:p w14:paraId="55166A14" w14:textId="77777777" w:rsidR="00126232" w:rsidRDefault="00126232" w:rsidP="00126232">
                  <w:pPr>
                    <w:jc w:val="center"/>
                    <w:rPr>
                      <w:rFonts w:ascii="Arial" w:hAnsi="Arial" w:cs="Arial"/>
                      <w:sz w:val="24"/>
                      <w:szCs w:val="24"/>
                    </w:rPr>
                  </w:pPr>
                  <w:r>
                    <w:rPr>
                      <w:rFonts w:ascii="Arial" w:hAnsi="Arial" w:cs="Arial"/>
                      <w:sz w:val="24"/>
                      <w:szCs w:val="24"/>
                    </w:rPr>
                    <w:t>Strongly agree</w:t>
                  </w:r>
                </w:p>
              </w:tc>
              <w:tc>
                <w:tcPr>
                  <w:tcW w:w="2197" w:type="dxa"/>
                </w:tcPr>
                <w:p w14:paraId="57F06046" w14:textId="77777777" w:rsidR="00126232" w:rsidRDefault="00126232" w:rsidP="00126232">
                  <w:pPr>
                    <w:jc w:val="center"/>
                    <w:rPr>
                      <w:rFonts w:ascii="Arial" w:hAnsi="Arial" w:cs="Arial"/>
                      <w:sz w:val="24"/>
                      <w:szCs w:val="24"/>
                    </w:rPr>
                  </w:pPr>
                  <w:r>
                    <w:rPr>
                      <w:rFonts w:ascii="Arial" w:hAnsi="Arial" w:cs="Arial"/>
                      <w:sz w:val="24"/>
                      <w:szCs w:val="24"/>
                    </w:rPr>
                    <w:t>Agree</w:t>
                  </w:r>
                </w:p>
              </w:tc>
              <w:tc>
                <w:tcPr>
                  <w:tcW w:w="2198" w:type="dxa"/>
                </w:tcPr>
                <w:p w14:paraId="3BAA438F" w14:textId="77777777" w:rsidR="00126232" w:rsidRDefault="00126232" w:rsidP="00126232">
                  <w:pPr>
                    <w:jc w:val="center"/>
                    <w:rPr>
                      <w:rFonts w:ascii="Arial" w:hAnsi="Arial" w:cs="Arial"/>
                      <w:sz w:val="24"/>
                      <w:szCs w:val="24"/>
                    </w:rPr>
                  </w:pPr>
                  <w:r>
                    <w:rPr>
                      <w:rFonts w:ascii="Arial" w:hAnsi="Arial" w:cs="Arial"/>
                      <w:sz w:val="24"/>
                      <w:szCs w:val="24"/>
                    </w:rPr>
                    <w:t>Disagree</w:t>
                  </w:r>
                </w:p>
              </w:tc>
              <w:tc>
                <w:tcPr>
                  <w:tcW w:w="2198" w:type="dxa"/>
                </w:tcPr>
                <w:p w14:paraId="0DEE8E88" w14:textId="77777777" w:rsidR="00126232" w:rsidRDefault="00126232" w:rsidP="00126232">
                  <w:pPr>
                    <w:jc w:val="center"/>
                    <w:rPr>
                      <w:rFonts w:ascii="Arial" w:hAnsi="Arial" w:cs="Arial"/>
                      <w:sz w:val="24"/>
                      <w:szCs w:val="24"/>
                    </w:rPr>
                  </w:pPr>
                  <w:r>
                    <w:rPr>
                      <w:rFonts w:ascii="Arial" w:hAnsi="Arial" w:cs="Arial"/>
                      <w:sz w:val="24"/>
                      <w:szCs w:val="24"/>
                    </w:rPr>
                    <w:t>Strongly disagree</w:t>
                  </w:r>
                </w:p>
              </w:tc>
            </w:tr>
            <w:tr w:rsidR="00126232" w14:paraId="0B7FC875" w14:textId="77777777" w:rsidTr="00803265">
              <w:sdt>
                <w:sdtPr>
                  <w:rPr>
                    <w:rFonts w:ascii="Arial" w:hAnsi="Arial" w:cs="Arial"/>
                    <w:sz w:val="24"/>
                    <w:szCs w:val="24"/>
                  </w:rPr>
                  <w:id w:val="2011564999"/>
                  <w14:checkbox>
                    <w14:checked w14:val="0"/>
                    <w14:checkedState w14:val="2612" w14:font="MS Gothic"/>
                    <w14:uncheckedState w14:val="2610" w14:font="MS Gothic"/>
                  </w14:checkbox>
                </w:sdtPr>
                <w:sdtEndPr/>
                <w:sdtContent>
                  <w:tc>
                    <w:tcPr>
                      <w:tcW w:w="2197" w:type="dxa"/>
                    </w:tcPr>
                    <w:p w14:paraId="62709933" w14:textId="77777777" w:rsidR="00126232" w:rsidRDefault="00126232" w:rsidP="00126232">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20798775"/>
                  <w14:checkbox>
                    <w14:checked w14:val="0"/>
                    <w14:checkedState w14:val="2612" w14:font="MS Gothic"/>
                    <w14:uncheckedState w14:val="2610" w14:font="MS Gothic"/>
                  </w14:checkbox>
                </w:sdtPr>
                <w:sdtEndPr/>
                <w:sdtContent>
                  <w:tc>
                    <w:tcPr>
                      <w:tcW w:w="2197" w:type="dxa"/>
                    </w:tcPr>
                    <w:p w14:paraId="14B2298C" w14:textId="77777777" w:rsidR="00126232" w:rsidRDefault="00126232" w:rsidP="00126232">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25616976"/>
                  <w14:checkbox>
                    <w14:checked w14:val="0"/>
                    <w14:checkedState w14:val="2612" w14:font="MS Gothic"/>
                    <w14:uncheckedState w14:val="2610" w14:font="MS Gothic"/>
                  </w14:checkbox>
                </w:sdtPr>
                <w:sdtEndPr/>
                <w:sdtContent>
                  <w:tc>
                    <w:tcPr>
                      <w:tcW w:w="2198" w:type="dxa"/>
                    </w:tcPr>
                    <w:p w14:paraId="11F0A88B" w14:textId="77777777" w:rsidR="00126232" w:rsidRDefault="00126232" w:rsidP="00126232">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20156643"/>
                  <w14:checkbox>
                    <w14:checked w14:val="0"/>
                    <w14:checkedState w14:val="2612" w14:font="MS Gothic"/>
                    <w14:uncheckedState w14:val="2610" w14:font="MS Gothic"/>
                  </w14:checkbox>
                </w:sdtPr>
                <w:sdtEndPr/>
                <w:sdtContent>
                  <w:tc>
                    <w:tcPr>
                      <w:tcW w:w="2198" w:type="dxa"/>
                    </w:tcPr>
                    <w:p w14:paraId="587E9750" w14:textId="77777777" w:rsidR="00126232" w:rsidRDefault="00126232" w:rsidP="00126232">
                      <w:pPr>
                        <w:jc w:val="center"/>
                        <w:rPr>
                          <w:rFonts w:ascii="Arial" w:hAnsi="Arial" w:cs="Arial"/>
                          <w:sz w:val="24"/>
                          <w:szCs w:val="24"/>
                        </w:rPr>
                      </w:pPr>
                      <w:r>
                        <w:rPr>
                          <w:rFonts w:ascii="MS Gothic" w:eastAsia="MS Gothic" w:hAnsi="MS Gothic" w:cs="Arial" w:hint="eastAsia"/>
                          <w:sz w:val="24"/>
                          <w:szCs w:val="24"/>
                        </w:rPr>
                        <w:t>☐</w:t>
                      </w:r>
                    </w:p>
                  </w:tc>
                </w:sdtContent>
              </w:sdt>
            </w:tr>
          </w:tbl>
          <w:p w14:paraId="15EC4E30" w14:textId="77777777" w:rsidR="002F4975" w:rsidRPr="000945DD" w:rsidRDefault="002F4975" w:rsidP="000945DD">
            <w:pPr>
              <w:rPr>
                <w:rFonts w:ascii="Arial" w:hAnsi="Arial" w:cs="Arial"/>
                <w:sz w:val="24"/>
                <w:szCs w:val="24"/>
              </w:rPr>
            </w:pPr>
          </w:p>
        </w:tc>
      </w:tr>
    </w:tbl>
    <w:p w14:paraId="5F371841" w14:textId="509F8A23" w:rsidR="002F4975" w:rsidRDefault="002F4975" w:rsidP="002F497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F4975" w:rsidRPr="002F4975" w14:paraId="751A410D" w14:textId="77777777" w:rsidTr="00FF518B">
        <w:tc>
          <w:tcPr>
            <w:tcW w:w="9016" w:type="dxa"/>
            <w:shd w:val="clear" w:color="auto" w:fill="1F4E79" w:themeFill="accent1" w:themeFillShade="80"/>
          </w:tcPr>
          <w:p w14:paraId="6694CA1A" w14:textId="530C4E58" w:rsidR="002F4975" w:rsidRPr="002F4975" w:rsidRDefault="002F4975" w:rsidP="00FF518B">
            <w:pPr>
              <w:rPr>
                <w:rFonts w:ascii="Arial" w:hAnsi="Arial" w:cs="Arial"/>
                <w:b/>
                <w:sz w:val="24"/>
                <w:szCs w:val="24"/>
              </w:rPr>
            </w:pPr>
            <w:r>
              <w:rPr>
                <w:rFonts w:ascii="Arial" w:hAnsi="Arial" w:cs="Arial"/>
                <w:b/>
                <w:color w:val="FFFFFF" w:themeColor="background1"/>
                <w:sz w:val="24"/>
                <w:szCs w:val="24"/>
              </w:rPr>
              <w:t>Q2</w:t>
            </w:r>
            <w:r w:rsidR="00126232">
              <w:rPr>
                <w:rFonts w:ascii="Arial" w:hAnsi="Arial" w:cs="Arial"/>
                <w:b/>
                <w:color w:val="FFFFFF" w:themeColor="background1"/>
                <w:sz w:val="24"/>
                <w:szCs w:val="24"/>
              </w:rPr>
              <w:t>b</w:t>
            </w:r>
          </w:p>
        </w:tc>
      </w:tr>
      <w:tr w:rsidR="002F4975" w:rsidRPr="002F4975" w14:paraId="5B467FBD" w14:textId="77777777" w:rsidTr="001620A4">
        <w:trPr>
          <w:trHeight w:val="1408"/>
        </w:trPr>
        <w:tc>
          <w:tcPr>
            <w:tcW w:w="9016" w:type="dxa"/>
          </w:tcPr>
          <w:p w14:paraId="1E70B143" w14:textId="62F881CB" w:rsidR="00126232" w:rsidRPr="00126232" w:rsidRDefault="00126232" w:rsidP="00126232">
            <w:pPr>
              <w:pStyle w:val="ListParagraph"/>
              <w:ind w:left="456"/>
              <w:rPr>
                <w:rFonts w:ascii="Arial" w:hAnsi="Arial" w:cs="Arial"/>
                <w:sz w:val="24"/>
                <w:szCs w:val="24"/>
              </w:rPr>
            </w:pPr>
          </w:p>
          <w:p w14:paraId="2E26D754" w14:textId="231A4802" w:rsidR="00126232" w:rsidRDefault="000945DD" w:rsidP="00126232">
            <w:pPr>
              <w:pStyle w:val="ListParagraph"/>
              <w:numPr>
                <w:ilvl w:val="0"/>
                <w:numId w:val="25"/>
              </w:numPr>
              <w:ind w:left="456" w:hanging="283"/>
              <w:rPr>
                <w:rFonts w:ascii="Arial" w:hAnsi="Arial" w:cs="Arial"/>
                <w:sz w:val="24"/>
                <w:szCs w:val="24"/>
              </w:rPr>
            </w:pPr>
            <w:r w:rsidRPr="002F4975">
              <w:rPr>
                <w:rFonts w:ascii="Arial" w:hAnsi="Arial" w:cs="Arial"/>
                <w:sz w:val="24"/>
                <w:szCs w:val="24"/>
              </w:rPr>
              <w:t>Do you foresee any risks or negative effects</w:t>
            </w:r>
            <w:r>
              <w:rPr>
                <w:rFonts w:ascii="Arial" w:hAnsi="Arial" w:cs="Arial"/>
                <w:sz w:val="24"/>
                <w:szCs w:val="24"/>
              </w:rPr>
              <w:t xml:space="preserve"> from publication of this data, and if so, how could these be mitigated</w:t>
            </w:r>
            <w:r w:rsidRPr="002F4975">
              <w:rPr>
                <w:rFonts w:ascii="Arial" w:hAnsi="Arial" w:cs="Arial"/>
                <w:sz w:val="24"/>
                <w:szCs w:val="24"/>
              </w:rPr>
              <w:t>?</w:t>
            </w:r>
          </w:p>
          <w:p w14:paraId="424926EE" w14:textId="4E3FADE2" w:rsidR="001620A4" w:rsidRDefault="001620A4" w:rsidP="001620A4">
            <w:pPr>
              <w:pStyle w:val="ListParagraph"/>
              <w:ind w:left="456"/>
              <w:rPr>
                <w:rFonts w:ascii="Arial" w:hAnsi="Arial" w:cs="Arial"/>
                <w:sz w:val="24"/>
                <w:szCs w:val="24"/>
              </w:rPr>
            </w:pPr>
          </w:p>
          <w:p w14:paraId="7BFEA5FE" w14:textId="77777777" w:rsidR="001620A4" w:rsidRDefault="001620A4" w:rsidP="001620A4">
            <w:pPr>
              <w:pStyle w:val="ListParagraph"/>
              <w:ind w:left="456"/>
              <w:rPr>
                <w:rFonts w:ascii="Arial" w:hAnsi="Arial" w:cs="Arial"/>
                <w:sz w:val="24"/>
                <w:szCs w:val="24"/>
              </w:rPr>
            </w:pPr>
          </w:p>
          <w:p w14:paraId="0A232FC0" w14:textId="60DC139E" w:rsidR="00126232" w:rsidRPr="00126232" w:rsidRDefault="00126232" w:rsidP="00126232">
            <w:pPr>
              <w:rPr>
                <w:rFonts w:ascii="Arial" w:hAnsi="Arial" w:cs="Arial"/>
                <w:sz w:val="24"/>
                <w:szCs w:val="24"/>
              </w:rPr>
            </w:pPr>
          </w:p>
          <w:p w14:paraId="582C95C0" w14:textId="7AEF3F98" w:rsidR="00126232" w:rsidRDefault="000945DD" w:rsidP="00126232">
            <w:pPr>
              <w:pStyle w:val="ListParagraph"/>
              <w:numPr>
                <w:ilvl w:val="0"/>
                <w:numId w:val="25"/>
              </w:numPr>
              <w:ind w:left="456" w:hanging="283"/>
              <w:rPr>
                <w:rFonts w:ascii="Arial" w:hAnsi="Arial" w:cs="Arial"/>
                <w:sz w:val="24"/>
                <w:szCs w:val="24"/>
              </w:rPr>
            </w:pPr>
            <w:r w:rsidRPr="00126232">
              <w:rPr>
                <w:rFonts w:ascii="Arial" w:hAnsi="Arial" w:cs="Arial"/>
                <w:sz w:val="24"/>
                <w:szCs w:val="24"/>
              </w:rPr>
              <w:t>What additional information would be helpful either as part of the published data, or collected separately by local authorities through household surveys or other means?</w:t>
            </w:r>
          </w:p>
          <w:p w14:paraId="4767A69A" w14:textId="77777777" w:rsidR="001620A4" w:rsidRDefault="001620A4" w:rsidP="001620A4">
            <w:pPr>
              <w:pStyle w:val="ListParagraph"/>
              <w:ind w:left="456"/>
              <w:rPr>
                <w:rFonts w:ascii="Arial" w:hAnsi="Arial" w:cs="Arial"/>
                <w:sz w:val="24"/>
                <w:szCs w:val="24"/>
              </w:rPr>
            </w:pPr>
          </w:p>
          <w:p w14:paraId="60EE922C" w14:textId="3CA8EA0D" w:rsidR="00126232" w:rsidRPr="00126232" w:rsidRDefault="00126232" w:rsidP="00126232">
            <w:pPr>
              <w:rPr>
                <w:rFonts w:ascii="Arial" w:hAnsi="Arial" w:cs="Arial"/>
                <w:sz w:val="24"/>
                <w:szCs w:val="24"/>
              </w:rPr>
            </w:pPr>
          </w:p>
          <w:p w14:paraId="6EF687F8" w14:textId="77777777" w:rsidR="002F4975" w:rsidRDefault="00126232" w:rsidP="00FF518B">
            <w:pPr>
              <w:pStyle w:val="ListParagraph"/>
              <w:numPr>
                <w:ilvl w:val="0"/>
                <w:numId w:val="25"/>
              </w:numPr>
              <w:ind w:left="456" w:hanging="283"/>
              <w:rPr>
                <w:rFonts w:ascii="Arial" w:hAnsi="Arial" w:cs="Arial"/>
                <w:sz w:val="24"/>
                <w:szCs w:val="24"/>
              </w:rPr>
            </w:pPr>
            <w:r w:rsidRPr="00126232">
              <w:rPr>
                <w:rFonts w:ascii="Arial" w:hAnsi="Arial" w:cs="Arial"/>
                <w:sz w:val="24"/>
                <w:szCs w:val="24"/>
              </w:rPr>
              <w:t>Do you have any further comments on your answer to Q2a?</w:t>
            </w:r>
          </w:p>
          <w:p w14:paraId="7901F5FA" w14:textId="2D068A5B" w:rsidR="001620A4" w:rsidRPr="001620A4" w:rsidRDefault="001620A4" w:rsidP="001620A4">
            <w:pPr>
              <w:pStyle w:val="ListParagraph"/>
              <w:ind w:left="456"/>
              <w:rPr>
                <w:rFonts w:ascii="Arial" w:hAnsi="Arial" w:cs="Arial"/>
                <w:sz w:val="24"/>
                <w:szCs w:val="24"/>
              </w:rPr>
            </w:pPr>
          </w:p>
        </w:tc>
      </w:tr>
    </w:tbl>
    <w:p w14:paraId="13834712" w14:textId="77777777" w:rsidR="002F4975" w:rsidRPr="002F4975" w:rsidRDefault="002F4975" w:rsidP="002F4975">
      <w:pPr>
        <w:rPr>
          <w:rFonts w:ascii="Arial" w:hAnsi="Arial" w:cs="Arial"/>
          <w:sz w:val="24"/>
          <w:szCs w:val="24"/>
        </w:rPr>
      </w:pPr>
    </w:p>
    <w:p w14:paraId="78F031E0" w14:textId="7567D897" w:rsidR="00CC3DF2" w:rsidRPr="00640C86" w:rsidRDefault="002F4975" w:rsidP="002F4975">
      <w:pPr>
        <w:rPr>
          <w:rFonts w:ascii="Arial" w:hAnsi="Arial" w:cs="Arial"/>
          <w:b/>
          <w:color w:val="1F4E79" w:themeColor="accent1" w:themeShade="80"/>
          <w:sz w:val="24"/>
          <w:szCs w:val="24"/>
        </w:rPr>
      </w:pPr>
      <w:r w:rsidRPr="00640C86">
        <w:rPr>
          <w:rFonts w:ascii="Arial" w:hAnsi="Arial" w:cs="Arial"/>
          <w:b/>
          <w:color w:val="1F4E79" w:themeColor="accent1" w:themeShade="80"/>
          <w:sz w:val="24"/>
          <w:szCs w:val="24"/>
        </w:rPr>
        <w:t>Question 3</w:t>
      </w:r>
    </w:p>
    <w:p w14:paraId="2A10C75C" w14:textId="57547E1E" w:rsidR="006F1041" w:rsidRDefault="006F1041" w:rsidP="002F4975">
      <w:pPr>
        <w:rPr>
          <w:rFonts w:ascii="Arial" w:hAnsi="Arial" w:cs="Arial"/>
          <w:sz w:val="24"/>
          <w:szCs w:val="24"/>
        </w:rPr>
      </w:pPr>
      <w:r>
        <w:rPr>
          <w:rFonts w:ascii="Arial" w:hAnsi="Arial" w:cs="Arial"/>
          <w:sz w:val="24"/>
          <w:szCs w:val="24"/>
        </w:rPr>
        <w:t xml:space="preserve">The draft guidance discourages discounts to education contributions from affordable housing, when it can be demonstrated that pupils from these homes will increase demand for school places in the relevant school catchment areas. </w:t>
      </w:r>
      <w:r w:rsidRPr="006F1041">
        <w:rPr>
          <w:rFonts w:ascii="Arial" w:hAnsi="Arial" w:cs="Arial"/>
          <w:b/>
          <w:sz w:val="24"/>
          <w:szCs w:val="24"/>
        </w:rPr>
        <w:t xml:space="preserve">See guidance paragraph 2.4. </w:t>
      </w:r>
    </w:p>
    <w:tbl>
      <w:tblPr>
        <w:tblStyle w:val="TableGrid"/>
        <w:tblW w:w="0" w:type="auto"/>
        <w:tblLook w:val="04A0" w:firstRow="1" w:lastRow="0" w:firstColumn="1" w:lastColumn="0" w:noHBand="0" w:noVBand="1"/>
      </w:tblPr>
      <w:tblGrid>
        <w:gridCol w:w="9016"/>
      </w:tblGrid>
      <w:tr w:rsidR="006F1041" w:rsidRPr="002F4975" w14:paraId="571D66BD" w14:textId="77777777" w:rsidTr="00FF518B">
        <w:tc>
          <w:tcPr>
            <w:tcW w:w="9016" w:type="dxa"/>
            <w:shd w:val="clear" w:color="auto" w:fill="1F4E79" w:themeFill="accent1" w:themeFillShade="80"/>
          </w:tcPr>
          <w:p w14:paraId="2B181D01" w14:textId="5BB7D163" w:rsidR="006F1041" w:rsidRPr="002F4975" w:rsidRDefault="006F1041" w:rsidP="00FF518B">
            <w:pPr>
              <w:rPr>
                <w:rFonts w:ascii="Arial" w:hAnsi="Arial" w:cs="Arial"/>
                <w:b/>
                <w:sz w:val="24"/>
                <w:szCs w:val="24"/>
              </w:rPr>
            </w:pPr>
            <w:r>
              <w:rPr>
                <w:rFonts w:ascii="Arial" w:hAnsi="Arial" w:cs="Arial"/>
                <w:b/>
                <w:color w:val="FFFFFF" w:themeColor="background1"/>
                <w:sz w:val="24"/>
                <w:szCs w:val="24"/>
              </w:rPr>
              <w:t>Q3</w:t>
            </w:r>
            <w:r w:rsidR="00126232">
              <w:rPr>
                <w:rFonts w:ascii="Arial" w:hAnsi="Arial" w:cs="Arial"/>
                <w:b/>
                <w:color w:val="FFFFFF" w:themeColor="background1"/>
                <w:sz w:val="24"/>
                <w:szCs w:val="24"/>
              </w:rPr>
              <w:t>a</w:t>
            </w:r>
          </w:p>
        </w:tc>
      </w:tr>
      <w:tr w:rsidR="006F1041" w:rsidRPr="002F4975" w14:paraId="65EE02EC" w14:textId="77777777" w:rsidTr="00FF518B">
        <w:trPr>
          <w:trHeight w:val="1959"/>
        </w:trPr>
        <w:tc>
          <w:tcPr>
            <w:tcW w:w="9016" w:type="dxa"/>
          </w:tcPr>
          <w:p w14:paraId="1DFB340F" w14:textId="77777777" w:rsidR="006F1041" w:rsidRPr="002F4975" w:rsidRDefault="006F1041" w:rsidP="00FF518B">
            <w:pPr>
              <w:pStyle w:val="ListParagraph"/>
              <w:ind w:left="1080"/>
              <w:rPr>
                <w:rFonts w:ascii="Arial" w:hAnsi="Arial" w:cs="Arial"/>
                <w:sz w:val="24"/>
                <w:szCs w:val="24"/>
              </w:rPr>
            </w:pPr>
          </w:p>
          <w:p w14:paraId="4908DD4B" w14:textId="5F876151" w:rsidR="006F1041" w:rsidRDefault="00126232" w:rsidP="00126232">
            <w:pPr>
              <w:rPr>
                <w:rFonts w:ascii="Arial" w:hAnsi="Arial" w:cs="Arial"/>
                <w:sz w:val="24"/>
                <w:szCs w:val="24"/>
              </w:rPr>
            </w:pPr>
            <w:r>
              <w:rPr>
                <w:rFonts w:ascii="Arial" w:hAnsi="Arial" w:cs="Arial"/>
                <w:sz w:val="24"/>
                <w:szCs w:val="24"/>
              </w:rPr>
              <w:t>T</w:t>
            </w:r>
            <w:r w:rsidR="006F1041" w:rsidRPr="00126232">
              <w:rPr>
                <w:rFonts w:ascii="Arial" w:hAnsi="Arial" w:cs="Arial"/>
                <w:sz w:val="24"/>
                <w:szCs w:val="24"/>
              </w:rPr>
              <w:t xml:space="preserve">his guidance </w:t>
            </w:r>
            <w:r w:rsidR="00B40608">
              <w:rPr>
                <w:rFonts w:ascii="Arial" w:hAnsi="Arial" w:cs="Arial"/>
                <w:sz w:val="24"/>
                <w:szCs w:val="24"/>
              </w:rPr>
              <w:t xml:space="preserve">will </w:t>
            </w:r>
            <w:bookmarkStart w:id="0" w:name="_GoBack"/>
            <w:bookmarkEnd w:id="0"/>
            <w:r>
              <w:rPr>
                <w:rFonts w:ascii="Arial" w:hAnsi="Arial" w:cs="Arial"/>
                <w:sz w:val="24"/>
                <w:szCs w:val="24"/>
              </w:rPr>
              <w:t>support us</w:t>
            </w:r>
            <w:r w:rsidR="006F1041" w:rsidRPr="00126232">
              <w:rPr>
                <w:rFonts w:ascii="Arial" w:hAnsi="Arial" w:cs="Arial"/>
                <w:sz w:val="24"/>
                <w:szCs w:val="24"/>
              </w:rPr>
              <w:t xml:space="preserve"> in securing developer contributions from affordable ho</w:t>
            </w:r>
            <w:r>
              <w:rPr>
                <w:rFonts w:ascii="Arial" w:hAnsi="Arial" w:cs="Arial"/>
                <w:sz w:val="24"/>
                <w:szCs w:val="24"/>
              </w:rPr>
              <w:t>using where relevant.</w:t>
            </w:r>
          </w:p>
          <w:p w14:paraId="0018F70A" w14:textId="44D47CA5" w:rsidR="00126232" w:rsidRDefault="00126232" w:rsidP="00126232">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7"/>
              <w:gridCol w:w="2198"/>
              <w:gridCol w:w="2198"/>
            </w:tblGrid>
            <w:tr w:rsidR="00126232" w14:paraId="4EC8834A" w14:textId="77777777" w:rsidTr="00803265">
              <w:tc>
                <w:tcPr>
                  <w:tcW w:w="2197" w:type="dxa"/>
                </w:tcPr>
                <w:p w14:paraId="1C1644CA" w14:textId="77777777" w:rsidR="00126232" w:rsidRDefault="00126232" w:rsidP="00126232">
                  <w:pPr>
                    <w:jc w:val="center"/>
                    <w:rPr>
                      <w:rFonts w:ascii="Arial" w:hAnsi="Arial" w:cs="Arial"/>
                      <w:sz w:val="24"/>
                      <w:szCs w:val="24"/>
                    </w:rPr>
                  </w:pPr>
                  <w:r>
                    <w:rPr>
                      <w:rFonts w:ascii="Arial" w:hAnsi="Arial" w:cs="Arial"/>
                      <w:sz w:val="24"/>
                      <w:szCs w:val="24"/>
                    </w:rPr>
                    <w:t>Strongly agree</w:t>
                  </w:r>
                </w:p>
              </w:tc>
              <w:tc>
                <w:tcPr>
                  <w:tcW w:w="2197" w:type="dxa"/>
                </w:tcPr>
                <w:p w14:paraId="1D59CD28" w14:textId="77777777" w:rsidR="00126232" w:rsidRDefault="00126232" w:rsidP="00126232">
                  <w:pPr>
                    <w:jc w:val="center"/>
                    <w:rPr>
                      <w:rFonts w:ascii="Arial" w:hAnsi="Arial" w:cs="Arial"/>
                      <w:sz w:val="24"/>
                      <w:szCs w:val="24"/>
                    </w:rPr>
                  </w:pPr>
                  <w:r>
                    <w:rPr>
                      <w:rFonts w:ascii="Arial" w:hAnsi="Arial" w:cs="Arial"/>
                      <w:sz w:val="24"/>
                      <w:szCs w:val="24"/>
                    </w:rPr>
                    <w:t>Agree</w:t>
                  </w:r>
                </w:p>
              </w:tc>
              <w:tc>
                <w:tcPr>
                  <w:tcW w:w="2198" w:type="dxa"/>
                </w:tcPr>
                <w:p w14:paraId="19202DDB" w14:textId="77777777" w:rsidR="00126232" w:rsidRDefault="00126232" w:rsidP="00126232">
                  <w:pPr>
                    <w:jc w:val="center"/>
                    <w:rPr>
                      <w:rFonts w:ascii="Arial" w:hAnsi="Arial" w:cs="Arial"/>
                      <w:sz w:val="24"/>
                      <w:szCs w:val="24"/>
                    </w:rPr>
                  </w:pPr>
                  <w:r>
                    <w:rPr>
                      <w:rFonts w:ascii="Arial" w:hAnsi="Arial" w:cs="Arial"/>
                      <w:sz w:val="24"/>
                      <w:szCs w:val="24"/>
                    </w:rPr>
                    <w:t>Disagree</w:t>
                  </w:r>
                </w:p>
              </w:tc>
              <w:tc>
                <w:tcPr>
                  <w:tcW w:w="2198" w:type="dxa"/>
                </w:tcPr>
                <w:p w14:paraId="028BF87D" w14:textId="77777777" w:rsidR="00126232" w:rsidRDefault="00126232" w:rsidP="00126232">
                  <w:pPr>
                    <w:jc w:val="center"/>
                    <w:rPr>
                      <w:rFonts w:ascii="Arial" w:hAnsi="Arial" w:cs="Arial"/>
                      <w:sz w:val="24"/>
                      <w:szCs w:val="24"/>
                    </w:rPr>
                  </w:pPr>
                  <w:r>
                    <w:rPr>
                      <w:rFonts w:ascii="Arial" w:hAnsi="Arial" w:cs="Arial"/>
                      <w:sz w:val="24"/>
                      <w:szCs w:val="24"/>
                    </w:rPr>
                    <w:t>Strongly disagree</w:t>
                  </w:r>
                </w:p>
              </w:tc>
            </w:tr>
            <w:tr w:rsidR="00126232" w14:paraId="42B12BE6" w14:textId="77777777" w:rsidTr="00803265">
              <w:sdt>
                <w:sdtPr>
                  <w:rPr>
                    <w:rFonts w:ascii="Arial" w:hAnsi="Arial" w:cs="Arial"/>
                    <w:sz w:val="24"/>
                    <w:szCs w:val="24"/>
                  </w:rPr>
                  <w:id w:val="1974168229"/>
                  <w14:checkbox>
                    <w14:checked w14:val="0"/>
                    <w14:checkedState w14:val="2612" w14:font="MS Gothic"/>
                    <w14:uncheckedState w14:val="2610" w14:font="MS Gothic"/>
                  </w14:checkbox>
                </w:sdtPr>
                <w:sdtEndPr/>
                <w:sdtContent>
                  <w:tc>
                    <w:tcPr>
                      <w:tcW w:w="2197" w:type="dxa"/>
                    </w:tcPr>
                    <w:p w14:paraId="7D618A58" w14:textId="77777777" w:rsidR="00126232" w:rsidRDefault="00126232" w:rsidP="00126232">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885466650"/>
                  <w14:checkbox>
                    <w14:checked w14:val="0"/>
                    <w14:checkedState w14:val="2612" w14:font="MS Gothic"/>
                    <w14:uncheckedState w14:val="2610" w14:font="MS Gothic"/>
                  </w14:checkbox>
                </w:sdtPr>
                <w:sdtEndPr/>
                <w:sdtContent>
                  <w:tc>
                    <w:tcPr>
                      <w:tcW w:w="2197" w:type="dxa"/>
                    </w:tcPr>
                    <w:p w14:paraId="2205485C" w14:textId="77777777" w:rsidR="00126232" w:rsidRDefault="00126232" w:rsidP="00126232">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55071673"/>
                  <w14:checkbox>
                    <w14:checked w14:val="0"/>
                    <w14:checkedState w14:val="2612" w14:font="MS Gothic"/>
                    <w14:uncheckedState w14:val="2610" w14:font="MS Gothic"/>
                  </w14:checkbox>
                </w:sdtPr>
                <w:sdtEndPr/>
                <w:sdtContent>
                  <w:tc>
                    <w:tcPr>
                      <w:tcW w:w="2198" w:type="dxa"/>
                    </w:tcPr>
                    <w:p w14:paraId="3FB5A499" w14:textId="77777777" w:rsidR="00126232" w:rsidRDefault="00126232" w:rsidP="00126232">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99629312"/>
                  <w14:checkbox>
                    <w14:checked w14:val="0"/>
                    <w14:checkedState w14:val="2612" w14:font="MS Gothic"/>
                    <w14:uncheckedState w14:val="2610" w14:font="MS Gothic"/>
                  </w14:checkbox>
                </w:sdtPr>
                <w:sdtEndPr/>
                <w:sdtContent>
                  <w:tc>
                    <w:tcPr>
                      <w:tcW w:w="2198" w:type="dxa"/>
                    </w:tcPr>
                    <w:p w14:paraId="36785DBF" w14:textId="77777777" w:rsidR="00126232" w:rsidRDefault="00126232" w:rsidP="00126232">
                      <w:pPr>
                        <w:jc w:val="center"/>
                        <w:rPr>
                          <w:rFonts w:ascii="Arial" w:hAnsi="Arial" w:cs="Arial"/>
                          <w:sz w:val="24"/>
                          <w:szCs w:val="24"/>
                        </w:rPr>
                      </w:pPr>
                      <w:r>
                        <w:rPr>
                          <w:rFonts w:ascii="MS Gothic" w:eastAsia="MS Gothic" w:hAnsi="MS Gothic" w:cs="Arial" w:hint="eastAsia"/>
                          <w:sz w:val="24"/>
                          <w:szCs w:val="24"/>
                        </w:rPr>
                        <w:t>☐</w:t>
                      </w:r>
                    </w:p>
                  </w:tc>
                </w:sdtContent>
              </w:sdt>
            </w:tr>
          </w:tbl>
          <w:p w14:paraId="04F0379E" w14:textId="762C8C8E" w:rsidR="006F1041" w:rsidRPr="00126232" w:rsidRDefault="006F1041" w:rsidP="00126232">
            <w:pPr>
              <w:rPr>
                <w:rFonts w:ascii="Arial" w:hAnsi="Arial" w:cs="Arial"/>
                <w:sz w:val="24"/>
                <w:szCs w:val="24"/>
              </w:rPr>
            </w:pPr>
          </w:p>
          <w:p w14:paraId="20F8053F" w14:textId="77777777" w:rsidR="006F1041" w:rsidRPr="006F1041" w:rsidRDefault="006F1041" w:rsidP="006F1041">
            <w:pPr>
              <w:rPr>
                <w:rFonts w:ascii="Arial" w:hAnsi="Arial" w:cs="Arial"/>
                <w:sz w:val="24"/>
                <w:szCs w:val="24"/>
              </w:rPr>
            </w:pPr>
          </w:p>
        </w:tc>
      </w:tr>
    </w:tbl>
    <w:p w14:paraId="5F77354A" w14:textId="199E279A" w:rsidR="006F1041" w:rsidRDefault="006F1041" w:rsidP="002F497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F1041" w:rsidRPr="002F4975" w14:paraId="41FA9C0E" w14:textId="77777777" w:rsidTr="00FF518B">
        <w:tc>
          <w:tcPr>
            <w:tcW w:w="9016" w:type="dxa"/>
            <w:shd w:val="clear" w:color="auto" w:fill="1F4E79" w:themeFill="accent1" w:themeFillShade="80"/>
          </w:tcPr>
          <w:p w14:paraId="5DF959E5" w14:textId="0D33BBBF" w:rsidR="006F1041" w:rsidRPr="002F4975" w:rsidRDefault="006F1041" w:rsidP="00FF518B">
            <w:pPr>
              <w:rPr>
                <w:rFonts w:ascii="Arial" w:hAnsi="Arial" w:cs="Arial"/>
                <w:b/>
                <w:sz w:val="24"/>
                <w:szCs w:val="24"/>
              </w:rPr>
            </w:pPr>
            <w:r>
              <w:rPr>
                <w:rFonts w:ascii="Arial" w:hAnsi="Arial" w:cs="Arial"/>
                <w:b/>
                <w:color w:val="FFFFFF" w:themeColor="background1"/>
                <w:sz w:val="24"/>
                <w:szCs w:val="24"/>
              </w:rPr>
              <w:t>Q3</w:t>
            </w:r>
            <w:r w:rsidR="00126232">
              <w:rPr>
                <w:rFonts w:ascii="Arial" w:hAnsi="Arial" w:cs="Arial"/>
                <w:b/>
                <w:color w:val="FFFFFF" w:themeColor="background1"/>
                <w:sz w:val="24"/>
                <w:szCs w:val="24"/>
              </w:rPr>
              <w:t>b</w:t>
            </w:r>
          </w:p>
        </w:tc>
      </w:tr>
      <w:tr w:rsidR="006F1041" w:rsidRPr="002F4975" w14:paraId="0C2D2798" w14:textId="77777777" w:rsidTr="00FF518B">
        <w:trPr>
          <w:trHeight w:val="1959"/>
        </w:trPr>
        <w:tc>
          <w:tcPr>
            <w:tcW w:w="9016" w:type="dxa"/>
          </w:tcPr>
          <w:p w14:paraId="46419436" w14:textId="77777777" w:rsidR="006F1041" w:rsidRPr="002F4975" w:rsidRDefault="006F1041" w:rsidP="00FF518B">
            <w:pPr>
              <w:pStyle w:val="ListParagraph"/>
              <w:ind w:left="1080"/>
              <w:rPr>
                <w:rFonts w:ascii="Arial" w:hAnsi="Arial" w:cs="Arial"/>
                <w:sz w:val="24"/>
                <w:szCs w:val="24"/>
              </w:rPr>
            </w:pPr>
          </w:p>
          <w:p w14:paraId="046DC97B" w14:textId="77777777" w:rsidR="00126232" w:rsidRPr="00126232" w:rsidRDefault="00126232" w:rsidP="00126232">
            <w:pPr>
              <w:rPr>
                <w:rFonts w:ascii="Arial" w:hAnsi="Arial" w:cs="Arial"/>
                <w:sz w:val="24"/>
                <w:szCs w:val="24"/>
              </w:rPr>
            </w:pPr>
            <w:r w:rsidRPr="00126232">
              <w:rPr>
                <w:rFonts w:ascii="Arial" w:hAnsi="Arial" w:cs="Arial"/>
                <w:sz w:val="24"/>
                <w:szCs w:val="24"/>
              </w:rPr>
              <w:t>Are there any other factors we should take into account?</w:t>
            </w:r>
          </w:p>
          <w:p w14:paraId="5CDFAE43" w14:textId="77777777" w:rsidR="006F1041" w:rsidRPr="002F4975" w:rsidRDefault="006F1041" w:rsidP="00FF518B">
            <w:pPr>
              <w:rPr>
                <w:rFonts w:ascii="Arial" w:hAnsi="Arial" w:cs="Arial"/>
                <w:sz w:val="24"/>
                <w:szCs w:val="24"/>
              </w:rPr>
            </w:pPr>
          </w:p>
        </w:tc>
      </w:tr>
    </w:tbl>
    <w:p w14:paraId="45FFCC35" w14:textId="4A7506FB" w:rsidR="006F1041" w:rsidRDefault="006F1041" w:rsidP="002F4975"/>
    <w:p w14:paraId="1F2ADD35" w14:textId="77777777" w:rsidR="006F1041" w:rsidRPr="006F1041" w:rsidRDefault="006F1041" w:rsidP="002F4975">
      <w:pPr>
        <w:rPr>
          <w:rFonts w:ascii="Arial" w:hAnsi="Arial" w:cs="Arial"/>
          <w:b/>
          <w:sz w:val="24"/>
          <w:szCs w:val="24"/>
        </w:rPr>
      </w:pPr>
      <w:r w:rsidRPr="006F1041">
        <w:rPr>
          <w:rFonts w:ascii="Arial" w:hAnsi="Arial" w:cs="Arial"/>
          <w:b/>
          <w:sz w:val="24"/>
          <w:szCs w:val="24"/>
        </w:rPr>
        <w:t>Question 4</w:t>
      </w:r>
    </w:p>
    <w:p w14:paraId="562D6E49" w14:textId="0471EA82" w:rsidR="00162325" w:rsidRDefault="007774C0" w:rsidP="002F4975">
      <w:pPr>
        <w:rPr>
          <w:rFonts w:ascii="Arial" w:hAnsi="Arial" w:cs="Arial"/>
          <w:sz w:val="24"/>
          <w:szCs w:val="24"/>
        </w:rPr>
      </w:pPr>
      <w:r w:rsidRPr="002F4975">
        <w:rPr>
          <w:rFonts w:ascii="Arial" w:hAnsi="Arial" w:cs="Arial"/>
          <w:sz w:val="24"/>
          <w:szCs w:val="24"/>
        </w:rPr>
        <w:t xml:space="preserve">The draft guidance encourages local authorities to identify how many children with special educational needs </w:t>
      </w:r>
      <w:r w:rsidR="00162325" w:rsidRPr="002F4975">
        <w:rPr>
          <w:rFonts w:ascii="Arial" w:hAnsi="Arial" w:cs="Arial"/>
          <w:sz w:val="24"/>
          <w:szCs w:val="24"/>
        </w:rPr>
        <w:t xml:space="preserve">(SEN) </w:t>
      </w:r>
      <w:r w:rsidRPr="002F4975">
        <w:rPr>
          <w:rFonts w:ascii="Arial" w:hAnsi="Arial" w:cs="Arial"/>
          <w:sz w:val="24"/>
          <w:szCs w:val="24"/>
        </w:rPr>
        <w:t>requiring specialist provision will be ge</w:t>
      </w:r>
      <w:r w:rsidR="00162325" w:rsidRPr="002F4975">
        <w:rPr>
          <w:rFonts w:ascii="Arial" w:hAnsi="Arial" w:cs="Arial"/>
          <w:sz w:val="24"/>
          <w:szCs w:val="24"/>
        </w:rPr>
        <w:t xml:space="preserve">nerated by housing development, so that developer contributions can be sought and secured where appropriate. </w:t>
      </w:r>
      <w:r w:rsidR="00840DA5" w:rsidRPr="002F4975">
        <w:rPr>
          <w:rFonts w:ascii="Arial" w:hAnsi="Arial" w:cs="Arial"/>
          <w:sz w:val="24"/>
          <w:szCs w:val="24"/>
        </w:rPr>
        <w:t xml:space="preserve">With robust evidence, it should be possible to require contributions in </w:t>
      </w:r>
      <w:r w:rsidR="00475270" w:rsidRPr="002F4975">
        <w:rPr>
          <w:rFonts w:ascii="Arial" w:hAnsi="Arial" w:cs="Arial"/>
          <w:sz w:val="24"/>
          <w:szCs w:val="24"/>
        </w:rPr>
        <w:t>compliance</w:t>
      </w:r>
      <w:r w:rsidR="00840DA5" w:rsidRPr="002F4975">
        <w:rPr>
          <w:rFonts w:ascii="Arial" w:hAnsi="Arial" w:cs="Arial"/>
          <w:sz w:val="24"/>
          <w:szCs w:val="24"/>
        </w:rPr>
        <w:t xml:space="preserve"> with Regulation 122 of the CIL Regulations. </w:t>
      </w:r>
      <w:r w:rsidR="00162325" w:rsidRPr="002F4975">
        <w:rPr>
          <w:rFonts w:ascii="Arial" w:hAnsi="Arial" w:cs="Arial"/>
          <w:sz w:val="24"/>
          <w:szCs w:val="24"/>
        </w:rPr>
        <w:t xml:space="preserve">In the event that new legislation allows the Section 106 pooling restriction to be lifted, local authorities are advised to seek developer contributions when at least one child with an EHC plan will live in the development. </w:t>
      </w:r>
      <w:r w:rsidR="00475270" w:rsidRPr="002F4975">
        <w:rPr>
          <w:rFonts w:ascii="Arial" w:hAnsi="Arial" w:cs="Arial"/>
          <w:sz w:val="24"/>
          <w:szCs w:val="24"/>
        </w:rPr>
        <w:t>In the meantime</w:t>
      </w:r>
      <w:r w:rsidR="00162325" w:rsidRPr="002F4975">
        <w:rPr>
          <w:rFonts w:ascii="Arial" w:hAnsi="Arial" w:cs="Arial"/>
          <w:sz w:val="24"/>
          <w:szCs w:val="24"/>
        </w:rPr>
        <w:t>, it may be more beneficial to seek such contributions only from very large developments</w:t>
      </w:r>
      <w:r w:rsidR="00840DA5" w:rsidRPr="002F4975">
        <w:rPr>
          <w:rFonts w:ascii="Arial" w:hAnsi="Arial" w:cs="Arial"/>
          <w:sz w:val="24"/>
          <w:szCs w:val="24"/>
        </w:rPr>
        <w:t>, or to seek funds from CIL</w:t>
      </w:r>
      <w:r w:rsidR="00162325" w:rsidRPr="002F4975">
        <w:rPr>
          <w:rFonts w:ascii="Arial" w:hAnsi="Arial" w:cs="Arial"/>
          <w:sz w:val="24"/>
          <w:szCs w:val="24"/>
        </w:rPr>
        <w:t xml:space="preserve">. </w:t>
      </w:r>
      <w:r w:rsidR="006F1041" w:rsidRPr="006F1041">
        <w:rPr>
          <w:rFonts w:ascii="Arial" w:hAnsi="Arial" w:cs="Arial"/>
          <w:b/>
          <w:sz w:val="24"/>
          <w:szCs w:val="24"/>
        </w:rPr>
        <w:t>See guidance paragraphs 2.5 – 2.7.</w:t>
      </w:r>
      <w:r w:rsidR="006F1041">
        <w:rPr>
          <w:rFonts w:ascii="Arial" w:hAnsi="Arial" w:cs="Arial"/>
          <w:sz w:val="24"/>
          <w:szCs w:val="24"/>
        </w:rPr>
        <w:t xml:space="preserve"> </w:t>
      </w:r>
    </w:p>
    <w:p w14:paraId="213E3D5E" w14:textId="763DD116" w:rsidR="001620A4" w:rsidRDefault="001620A4" w:rsidP="002F4975">
      <w:pPr>
        <w:rPr>
          <w:rFonts w:ascii="Arial" w:hAnsi="Arial" w:cs="Arial"/>
          <w:sz w:val="24"/>
          <w:szCs w:val="24"/>
        </w:rPr>
      </w:pPr>
    </w:p>
    <w:p w14:paraId="3C8B2A82" w14:textId="77777777" w:rsidR="001620A4" w:rsidRDefault="001620A4" w:rsidP="002F497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F4975" w:rsidRPr="002F4975" w14:paraId="458B346F" w14:textId="77777777" w:rsidTr="00FF518B">
        <w:tc>
          <w:tcPr>
            <w:tcW w:w="9016" w:type="dxa"/>
            <w:shd w:val="clear" w:color="auto" w:fill="1F4E79" w:themeFill="accent1" w:themeFillShade="80"/>
          </w:tcPr>
          <w:p w14:paraId="18B72821" w14:textId="4EE54113" w:rsidR="002F4975" w:rsidRPr="002F4975" w:rsidRDefault="002F4975" w:rsidP="00FF518B">
            <w:pPr>
              <w:rPr>
                <w:rFonts w:ascii="Arial" w:hAnsi="Arial" w:cs="Arial"/>
                <w:b/>
                <w:sz w:val="24"/>
                <w:szCs w:val="24"/>
              </w:rPr>
            </w:pPr>
            <w:r>
              <w:rPr>
                <w:rFonts w:ascii="Arial" w:hAnsi="Arial" w:cs="Arial"/>
                <w:b/>
                <w:color w:val="FFFFFF" w:themeColor="background1"/>
                <w:sz w:val="24"/>
                <w:szCs w:val="24"/>
              </w:rPr>
              <w:lastRenderedPageBreak/>
              <w:t>Q</w:t>
            </w:r>
            <w:r w:rsidR="006F1041">
              <w:rPr>
                <w:rFonts w:ascii="Arial" w:hAnsi="Arial" w:cs="Arial"/>
                <w:b/>
                <w:color w:val="FFFFFF" w:themeColor="background1"/>
                <w:sz w:val="24"/>
                <w:szCs w:val="24"/>
              </w:rPr>
              <w:t>4</w:t>
            </w:r>
            <w:r w:rsidR="00126232">
              <w:rPr>
                <w:rFonts w:ascii="Arial" w:hAnsi="Arial" w:cs="Arial"/>
                <w:b/>
                <w:color w:val="FFFFFF" w:themeColor="background1"/>
                <w:sz w:val="24"/>
                <w:szCs w:val="24"/>
              </w:rPr>
              <w:t>a</w:t>
            </w:r>
          </w:p>
        </w:tc>
      </w:tr>
      <w:tr w:rsidR="002F4975" w:rsidRPr="002F4975" w14:paraId="225DCD1B" w14:textId="77777777" w:rsidTr="00D756D0">
        <w:trPr>
          <w:trHeight w:val="1266"/>
        </w:trPr>
        <w:tc>
          <w:tcPr>
            <w:tcW w:w="9016" w:type="dxa"/>
          </w:tcPr>
          <w:p w14:paraId="08676AE2" w14:textId="77777777" w:rsidR="002F4975" w:rsidRPr="002F4975" w:rsidRDefault="002F4975" w:rsidP="00FF518B">
            <w:pPr>
              <w:pStyle w:val="ListParagraph"/>
              <w:ind w:left="1080"/>
              <w:rPr>
                <w:rFonts w:ascii="Arial" w:hAnsi="Arial" w:cs="Arial"/>
                <w:sz w:val="24"/>
                <w:szCs w:val="24"/>
              </w:rPr>
            </w:pPr>
          </w:p>
          <w:p w14:paraId="635123EE" w14:textId="7AD28408" w:rsidR="002F4975" w:rsidRPr="00126232" w:rsidRDefault="00126232" w:rsidP="00126232">
            <w:pPr>
              <w:rPr>
                <w:rFonts w:ascii="Arial" w:hAnsi="Arial" w:cs="Arial"/>
                <w:sz w:val="24"/>
                <w:szCs w:val="24"/>
              </w:rPr>
            </w:pPr>
            <w:r>
              <w:rPr>
                <w:rFonts w:ascii="Arial" w:hAnsi="Arial" w:cs="Arial"/>
                <w:sz w:val="24"/>
                <w:szCs w:val="24"/>
              </w:rPr>
              <w:t>T</w:t>
            </w:r>
            <w:r w:rsidR="002F4975" w:rsidRPr="00126232">
              <w:rPr>
                <w:rFonts w:ascii="Arial" w:hAnsi="Arial" w:cs="Arial"/>
                <w:sz w:val="24"/>
                <w:szCs w:val="24"/>
              </w:rPr>
              <w:t xml:space="preserve">his guidance </w:t>
            </w:r>
            <w:r>
              <w:rPr>
                <w:rFonts w:ascii="Arial" w:hAnsi="Arial" w:cs="Arial"/>
                <w:sz w:val="24"/>
                <w:szCs w:val="24"/>
              </w:rPr>
              <w:t>will help us</w:t>
            </w:r>
            <w:r w:rsidR="002F4975" w:rsidRPr="00126232">
              <w:rPr>
                <w:rFonts w:ascii="Arial" w:hAnsi="Arial" w:cs="Arial"/>
                <w:sz w:val="24"/>
                <w:szCs w:val="24"/>
              </w:rPr>
              <w:t xml:space="preserve"> justify and defend requests for SEN contri</w:t>
            </w:r>
            <w:r>
              <w:rPr>
                <w:rFonts w:ascii="Arial" w:hAnsi="Arial" w:cs="Arial"/>
                <w:sz w:val="24"/>
                <w:szCs w:val="24"/>
              </w:rPr>
              <w:t>butions in planning obligations.</w:t>
            </w:r>
          </w:p>
          <w:p w14:paraId="3ADC4EA2" w14:textId="77777777" w:rsidR="002F4975" w:rsidRPr="002F4975" w:rsidRDefault="002F4975" w:rsidP="002F4975">
            <w:pPr>
              <w:pStyle w:val="ListParagraph"/>
              <w:ind w:left="456" w:hanging="283"/>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7"/>
              <w:gridCol w:w="2198"/>
              <w:gridCol w:w="2198"/>
            </w:tblGrid>
            <w:tr w:rsidR="00126232" w14:paraId="20333E19" w14:textId="77777777" w:rsidTr="00803265">
              <w:tc>
                <w:tcPr>
                  <w:tcW w:w="2197" w:type="dxa"/>
                </w:tcPr>
                <w:p w14:paraId="7E3AD6C1" w14:textId="77777777" w:rsidR="00126232" w:rsidRDefault="00126232" w:rsidP="00126232">
                  <w:pPr>
                    <w:jc w:val="center"/>
                    <w:rPr>
                      <w:rFonts w:ascii="Arial" w:hAnsi="Arial" w:cs="Arial"/>
                      <w:sz w:val="24"/>
                      <w:szCs w:val="24"/>
                    </w:rPr>
                  </w:pPr>
                  <w:r>
                    <w:rPr>
                      <w:rFonts w:ascii="Arial" w:hAnsi="Arial" w:cs="Arial"/>
                      <w:sz w:val="24"/>
                      <w:szCs w:val="24"/>
                    </w:rPr>
                    <w:t>Strongly agree</w:t>
                  </w:r>
                </w:p>
              </w:tc>
              <w:tc>
                <w:tcPr>
                  <w:tcW w:w="2197" w:type="dxa"/>
                </w:tcPr>
                <w:p w14:paraId="324DB2C9" w14:textId="77777777" w:rsidR="00126232" w:rsidRDefault="00126232" w:rsidP="00126232">
                  <w:pPr>
                    <w:jc w:val="center"/>
                    <w:rPr>
                      <w:rFonts w:ascii="Arial" w:hAnsi="Arial" w:cs="Arial"/>
                      <w:sz w:val="24"/>
                      <w:szCs w:val="24"/>
                    </w:rPr>
                  </w:pPr>
                  <w:r>
                    <w:rPr>
                      <w:rFonts w:ascii="Arial" w:hAnsi="Arial" w:cs="Arial"/>
                      <w:sz w:val="24"/>
                      <w:szCs w:val="24"/>
                    </w:rPr>
                    <w:t>Agree</w:t>
                  </w:r>
                </w:p>
              </w:tc>
              <w:tc>
                <w:tcPr>
                  <w:tcW w:w="2198" w:type="dxa"/>
                </w:tcPr>
                <w:p w14:paraId="69D0887B" w14:textId="77777777" w:rsidR="00126232" w:rsidRDefault="00126232" w:rsidP="00126232">
                  <w:pPr>
                    <w:jc w:val="center"/>
                    <w:rPr>
                      <w:rFonts w:ascii="Arial" w:hAnsi="Arial" w:cs="Arial"/>
                      <w:sz w:val="24"/>
                      <w:szCs w:val="24"/>
                    </w:rPr>
                  </w:pPr>
                  <w:r>
                    <w:rPr>
                      <w:rFonts w:ascii="Arial" w:hAnsi="Arial" w:cs="Arial"/>
                      <w:sz w:val="24"/>
                      <w:szCs w:val="24"/>
                    </w:rPr>
                    <w:t>Disagree</w:t>
                  </w:r>
                </w:p>
              </w:tc>
              <w:tc>
                <w:tcPr>
                  <w:tcW w:w="2198" w:type="dxa"/>
                </w:tcPr>
                <w:p w14:paraId="0010D11F" w14:textId="77777777" w:rsidR="00126232" w:rsidRDefault="00126232" w:rsidP="00126232">
                  <w:pPr>
                    <w:jc w:val="center"/>
                    <w:rPr>
                      <w:rFonts w:ascii="Arial" w:hAnsi="Arial" w:cs="Arial"/>
                      <w:sz w:val="24"/>
                      <w:szCs w:val="24"/>
                    </w:rPr>
                  </w:pPr>
                  <w:r>
                    <w:rPr>
                      <w:rFonts w:ascii="Arial" w:hAnsi="Arial" w:cs="Arial"/>
                      <w:sz w:val="24"/>
                      <w:szCs w:val="24"/>
                    </w:rPr>
                    <w:t>Strongly disagree</w:t>
                  </w:r>
                </w:p>
              </w:tc>
            </w:tr>
            <w:tr w:rsidR="00126232" w14:paraId="3702AD6D" w14:textId="77777777" w:rsidTr="00803265">
              <w:sdt>
                <w:sdtPr>
                  <w:rPr>
                    <w:rFonts w:ascii="Arial" w:hAnsi="Arial" w:cs="Arial"/>
                    <w:sz w:val="24"/>
                    <w:szCs w:val="24"/>
                  </w:rPr>
                  <w:id w:val="-962269841"/>
                  <w14:checkbox>
                    <w14:checked w14:val="0"/>
                    <w14:checkedState w14:val="2612" w14:font="MS Gothic"/>
                    <w14:uncheckedState w14:val="2610" w14:font="MS Gothic"/>
                  </w14:checkbox>
                </w:sdtPr>
                <w:sdtEndPr/>
                <w:sdtContent>
                  <w:tc>
                    <w:tcPr>
                      <w:tcW w:w="2197" w:type="dxa"/>
                    </w:tcPr>
                    <w:p w14:paraId="68E20286" w14:textId="77777777" w:rsidR="00126232" w:rsidRDefault="00126232" w:rsidP="00126232">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385068138"/>
                  <w14:checkbox>
                    <w14:checked w14:val="0"/>
                    <w14:checkedState w14:val="2612" w14:font="MS Gothic"/>
                    <w14:uncheckedState w14:val="2610" w14:font="MS Gothic"/>
                  </w14:checkbox>
                </w:sdtPr>
                <w:sdtEndPr/>
                <w:sdtContent>
                  <w:tc>
                    <w:tcPr>
                      <w:tcW w:w="2197" w:type="dxa"/>
                    </w:tcPr>
                    <w:p w14:paraId="4187B40F" w14:textId="77777777" w:rsidR="00126232" w:rsidRDefault="00126232" w:rsidP="00126232">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39894815"/>
                  <w14:checkbox>
                    <w14:checked w14:val="0"/>
                    <w14:checkedState w14:val="2612" w14:font="MS Gothic"/>
                    <w14:uncheckedState w14:val="2610" w14:font="MS Gothic"/>
                  </w14:checkbox>
                </w:sdtPr>
                <w:sdtEndPr/>
                <w:sdtContent>
                  <w:tc>
                    <w:tcPr>
                      <w:tcW w:w="2198" w:type="dxa"/>
                    </w:tcPr>
                    <w:p w14:paraId="0E137413" w14:textId="77777777" w:rsidR="00126232" w:rsidRDefault="00126232" w:rsidP="00126232">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52891001"/>
                  <w14:checkbox>
                    <w14:checked w14:val="0"/>
                    <w14:checkedState w14:val="2612" w14:font="MS Gothic"/>
                    <w14:uncheckedState w14:val="2610" w14:font="MS Gothic"/>
                  </w14:checkbox>
                </w:sdtPr>
                <w:sdtEndPr/>
                <w:sdtContent>
                  <w:tc>
                    <w:tcPr>
                      <w:tcW w:w="2198" w:type="dxa"/>
                    </w:tcPr>
                    <w:p w14:paraId="1B58C177" w14:textId="77777777" w:rsidR="00126232" w:rsidRDefault="00126232" w:rsidP="00126232">
                      <w:pPr>
                        <w:jc w:val="center"/>
                        <w:rPr>
                          <w:rFonts w:ascii="Arial" w:hAnsi="Arial" w:cs="Arial"/>
                          <w:sz w:val="24"/>
                          <w:szCs w:val="24"/>
                        </w:rPr>
                      </w:pPr>
                      <w:r>
                        <w:rPr>
                          <w:rFonts w:ascii="MS Gothic" w:eastAsia="MS Gothic" w:hAnsi="MS Gothic" w:cs="Arial" w:hint="eastAsia"/>
                          <w:sz w:val="24"/>
                          <w:szCs w:val="24"/>
                        </w:rPr>
                        <w:t>☐</w:t>
                      </w:r>
                    </w:p>
                  </w:tc>
                </w:sdtContent>
              </w:sdt>
            </w:tr>
          </w:tbl>
          <w:p w14:paraId="335E21B0" w14:textId="77777777" w:rsidR="002F4975" w:rsidRDefault="002F4975" w:rsidP="00126232"/>
          <w:p w14:paraId="68E7DEDE" w14:textId="0C6254DC" w:rsidR="00126232" w:rsidRPr="00126232" w:rsidRDefault="00126232" w:rsidP="00126232">
            <w:pPr>
              <w:rPr>
                <w:rFonts w:ascii="Arial" w:hAnsi="Arial" w:cs="Arial"/>
                <w:sz w:val="24"/>
                <w:szCs w:val="24"/>
              </w:rPr>
            </w:pPr>
          </w:p>
        </w:tc>
      </w:tr>
    </w:tbl>
    <w:p w14:paraId="226A5BEE" w14:textId="6B4B3F9B" w:rsidR="002F4975" w:rsidRDefault="002F4975" w:rsidP="002F497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F4975" w:rsidRPr="002F4975" w14:paraId="37CEB021" w14:textId="77777777" w:rsidTr="00FF518B">
        <w:tc>
          <w:tcPr>
            <w:tcW w:w="9016" w:type="dxa"/>
            <w:shd w:val="clear" w:color="auto" w:fill="1F4E79" w:themeFill="accent1" w:themeFillShade="80"/>
          </w:tcPr>
          <w:p w14:paraId="6B91148F" w14:textId="5823F834" w:rsidR="002F4975" w:rsidRPr="002F4975" w:rsidRDefault="006F1041" w:rsidP="00FF518B">
            <w:pPr>
              <w:rPr>
                <w:rFonts w:ascii="Arial" w:hAnsi="Arial" w:cs="Arial"/>
                <w:b/>
                <w:sz w:val="24"/>
                <w:szCs w:val="24"/>
              </w:rPr>
            </w:pPr>
            <w:r>
              <w:rPr>
                <w:rFonts w:ascii="Arial" w:hAnsi="Arial" w:cs="Arial"/>
                <w:b/>
                <w:color w:val="FFFFFF" w:themeColor="background1"/>
                <w:sz w:val="24"/>
                <w:szCs w:val="24"/>
              </w:rPr>
              <w:t>Q4</w:t>
            </w:r>
            <w:r w:rsidR="00126232">
              <w:rPr>
                <w:rFonts w:ascii="Arial" w:hAnsi="Arial" w:cs="Arial"/>
                <w:b/>
                <w:color w:val="FFFFFF" w:themeColor="background1"/>
                <w:sz w:val="24"/>
                <w:szCs w:val="24"/>
              </w:rPr>
              <w:t>b</w:t>
            </w:r>
          </w:p>
        </w:tc>
      </w:tr>
      <w:tr w:rsidR="002F4975" w:rsidRPr="002F4975" w14:paraId="397DB8E3" w14:textId="77777777" w:rsidTr="00FF518B">
        <w:trPr>
          <w:trHeight w:val="1959"/>
        </w:trPr>
        <w:tc>
          <w:tcPr>
            <w:tcW w:w="9016" w:type="dxa"/>
          </w:tcPr>
          <w:p w14:paraId="0F47B756" w14:textId="77777777" w:rsidR="002F4975" w:rsidRPr="002F4975" w:rsidRDefault="002F4975" w:rsidP="00FF518B">
            <w:pPr>
              <w:pStyle w:val="ListParagraph"/>
              <w:ind w:left="1080"/>
              <w:rPr>
                <w:rFonts w:ascii="Arial" w:hAnsi="Arial" w:cs="Arial"/>
                <w:sz w:val="24"/>
                <w:szCs w:val="24"/>
              </w:rPr>
            </w:pPr>
          </w:p>
          <w:p w14:paraId="6F1DCD83" w14:textId="77777777" w:rsidR="0096069D" w:rsidRDefault="0096069D" w:rsidP="0096069D">
            <w:pPr>
              <w:rPr>
                <w:rFonts w:ascii="Arial" w:hAnsi="Arial" w:cs="Arial"/>
                <w:sz w:val="24"/>
                <w:szCs w:val="24"/>
              </w:rPr>
            </w:pPr>
            <w:r>
              <w:t>I</w:t>
            </w:r>
            <w:r w:rsidR="00126232" w:rsidRPr="0096069D">
              <w:rPr>
                <w:rFonts w:ascii="Arial" w:hAnsi="Arial" w:cs="Arial"/>
                <w:sz w:val="24"/>
                <w:szCs w:val="24"/>
              </w:rPr>
              <w:t>t is reasonable and defensible to seek developer contributions for SEN provision when a development yields at le</w:t>
            </w:r>
            <w:r>
              <w:rPr>
                <w:rFonts w:ascii="Arial" w:hAnsi="Arial" w:cs="Arial"/>
                <w:sz w:val="24"/>
                <w:szCs w:val="24"/>
              </w:rPr>
              <w:t>ast one child with an EHC plan.</w:t>
            </w:r>
          </w:p>
          <w:p w14:paraId="77BE829B" w14:textId="77777777" w:rsidR="0096069D" w:rsidRDefault="0096069D" w:rsidP="0096069D">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7"/>
              <w:gridCol w:w="2198"/>
              <w:gridCol w:w="2198"/>
            </w:tblGrid>
            <w:tr w:rsidR="0096069D" w14:paraId="61175272" w14:textId="77777777" w:rsidTr="00803265">
              <w:tc>
                <w:tcPr>
                  <w:tcW w:w="2197" w:type="dxa"/>
                </w:tcPr>
                <w:p w14:paraId="623CE230" w14:textId="77777777" w:rsidR="0096069D" w:rsidRDefault="0096069D" w:rsidP="0096069D">
                  <w:pPr>
                    <w:jc w:val="center"/>
                    <w:rPr>
                      <w:rFonts w:ascii="Arial" w:hAnsi="Arial" w:cs="Arial"/>
                      <w:sz w:val="24"/>
                      <w:szCs w:val="24"/>
                    </w:rPr>
                  </w:pPr>
                  <w:r>
                    <w:rPr>
                      <w:rFonts w:ascii="Arial" w:hAnsi="Arial" w:cs="Arial"/>
                      <w:sz w:val="24"/>
                      <w:szCs w:val="24"/>
                    </w:rPr>
                    <w:t>Strongly agree</w:t>
                  </w:r>
                </w:p>
              </w:tc>
              <w:tc>
                <w:tcPr>
                  <w:tcW w:w="2197" w:type="dxa"/>
                </w:tcPr>
                <w:p w14:paraId="54BE26ED" w14:textId="77777777" w:rsidR="0096069D" w:rsidRDefault="0096069D" w:rsidP="0096069D">
                  <w:pPr>
                    <w:jc w:val="center"/>
                    <w:rPr>
                      <w:rFonts w:ascii="Arial" w:hAnsi="Arial" w:cs="Arial"/>
                      <w:sz w:val="24"/>
                      <w:szCs w:val="24"/>
                    </w:rPr>
                  </w:pPr>
                  <w:r>
                    <w:rPr>
                      <w:rFonts w:ascii="Arial" w:hAnsi="Arial" w:cs="Arial"/>
                      <w:sz w:val="24"/>
                      <w:szCs w:val="24"/>
                    </w:rPr>
                    <w:t>Agree</w:t>
                  </w:r>
                </w:p>
              </w:tc>
              <w:tc>
                <w:tcPr>
                  <w:tcW w:w="2198" w:type="dxa"/>
                </w:tcPr>
                <w:p w14:paraId="1DE8239F" w14:textId="77777777" w:rsidR="0096069D" w:rsidRDefault="0096069D" w:rsidP="0096069D">
                  <w:pPr>
                    <w:jc w:val="center"/>
                    <w:rPr>
                      <w:rFonts w:ascii="Arial" w:hAnsi="Arial" w:cs="Arial"/>
                      <w:sz w:val="24"/>
                      <w:szCs w:val="24"/>
                    </w:rPr>
                  </w:pPr>
                  <w:r>
                    <w:rPr>
                      <w:rFonts w:ascii="Arial" w:hAnsi="Arial" w:cs="Arial"/>
                      <w:sz w:val="24"/>
                      <w:szCs w:val="24"/>
                    </w:rPr>
                    <w:t>Disagree</w:t>
                  </w:r>
                </w:p>
              </w:tc>
              <w:tc>
                <w:tcPr>
                  <w:tcW w:w="2198" w:type="dxa"/>
                </w:tcPr>
                <w:p w14:paraId="6DAB5636" w14:textId="77777777" w:rsidR="0096069D" w:rsidRDefault="0096069D" w:rsidP="0096069D">
                  <w:pPr>
                    <w:jc w:val="center"/>
                    <w:rPr>
                      <w:rFonts w:ascii="Arial" w:hAnsi="Arial" w:cs="Arial"/>
                      <w:sz w:val="24"/>
                      <w:szCs w:val="24"/>
                    </w:rPr>
                  </w:pPr>
                  <w:r>
                    <w:rPr>
                      <w:rFonts w:ascii="Arial" w:hAnsi="Arial" w:cs="Arial"/>
                      <w:sz w:val="24"/>
                      <w:szCs w:val="24"/>
                    </w:rPr>
                    <w:t>Strongly disagree</w:t>
                  </w:r>
                </w:p>
              </w:tc>
            </w:tr>
            <w:tr w:rsidR="0096069D" w14:paraId="5D008C5E" w14:textId="77777777" w:rsidTr="00803265">
              <w:sdt>
                <w:sdtPr>
                  <w:rPr>
                    <w:rFonts w:ascii="Arial" w:hAnsi="Arial" w:cs="Arial"/>
                    <w:sz w:val="24"/>
                    <w:szCs w:val="24"/>
                  </w:rPr>
                  <w:id w:val="2063203064"/>
                  <w14:checkbox>
                    <w14:checked w14:val="0"/>
                    <w14:checkedState w14:val="2612" w14:font="MS Gothic"/>
                    <w14:uncheckedState w14:val="2610" w14:font="MS Gothic"/>
                  </w14:checkbox>
                </w:sdtPr>
                <w:sdtEndPr/>
                <w:sdtContent>
                  <w:tc>
                    <w:tcPr>
                      <w:tcW w:w="2197" w:type="dxa"/>
                    </w:tcPr>
                    <w:p w14:paraId="56C2D0EE" w14:textId="77777777" w:rsidR="0096069D" w:rsidRDefault="0096069D" w:rsidP="0096069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89036517"/>
                  <w14:checkbox>
                    <w14:checked w14:val="0"/>
                    <w14:checkedState w14:val="2612" w14:font="MS Gothic"/>
                    <w14:uncheckedState w14:val="2610" w14:font="MS Gothic"/>
                  </w14:checkbox>
                </w:sdtPr>
                <w:sdtEndPr/>
                <w:sdtContent>
                  <w:tc>
                    <w:tcPr>
                      <w:tcW w:w="2197" w:type="dxa"/>
                    </w:tcPr>
                    <w:p w14:paraId="0AD61B6C" w14:textId="77777777" w:rsidR="0096069D" w:rsidRDefault="0096069D" w:rsidP="0096069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27254272"/>
                  <w14:checkbox>
                    <w14:checked w14:val="0"/>
                    <w14:checkedState w14:val="2612" w14:font="MS Gothic"/>
                    <w14:uncheckedState w14:val="2610" w14:font="MS Gothic"/>
                  </w14:checkbox>
                </w:sdtPr>
                <w:sdtEndPr/>
                <w:sdtContent>
                  <w:tc>
                    <w:tcPr>
                      <w:tcW w:w="2198" w:type="dxa"/>
                    </w:tcPr>
                    <w:p w14:paraId="52E6B35C" w14:textId="77777777" w:rsidR="0096069D" w:rsidRDefault="0096069D" w:rsidP="0096069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49601609"/>
                  <w14:checkbox>
                    <w14:checked w14:val="0"/>
                    <w14:checkedState w14:val="2612" w14:font="MS Gothic"/>
                    <w14:uncheckedState w14:val="2610" w14:font="MS Gothic"/>
                  </w14:checkbox>
                </w:sdtPr>
                <w:sdtEndPr/>
                <w:sdtContent>
                  <w:tc>
                    <w:tcPr>
                      <w:tcW w:w="2198" w:type="dxa"/>
                    </w:tcPr>
                    <w:p w14:paraId="777BA1F1" w14:textId="77777777" w:rsidR="0096069D" w:rsidRDefault="0096069D" w:rsidP="0096069D">
                      <w:pPr>
                        <w:jc w:val="center"/>
                        <w:rPr>
                          <w:rFonts w:ascii="Arial" w:hAnsi="Arial" w:cs="Arial"/>
                          <w:sz w:val="24"/>
                          <w:szCs w:val="24"/>
                        </w:rPr>
                      </w:pPr>
                      <w:r>
                        <w:rPr>
                          <w:rFonts w:ascii="MS Gothic" w:eastAsia="MS Gothic" w:hAnsi="MS Gothic" w:cs="Arial" w:hint="eastAsia"/>
                          <w:sz w:val="24"/>
                          <w:szCs w:val="24"/>
                        </w:rPr>
                        <w:t>☐</w:t>
                      </w:r>
                    </w:p>
                  </w:tc>
                </w:sdtContent>
              </w:sdt>
            </w:tr>
          </w:tbl>
          <w:p w14:paraId="4D510D72" w14:textId="06E0C3A7" w:rsidR="002F4975" w:rsidRPr="0096069D" w:rsidRDefault="0096069D" w:rsidP="0096069D">
            <w:pPr>
              <w:rPr>
                <w:rFonts w:ascii="Arial" w:hAnsi="Arial" w:cs="Arial"/>
                <w:sz w:val="24"/>
                <w:szCs w:val="24"/>
              </w:rPr>
            </w:pPr>
            <w:r>
              <w:rPr>
                <w:rFonts w:ascii="Arial" w:hAnsi="Arial" w:cs="Arial"/>
                <w:sz w:val="24"/>
                <w:szCs w:val="24"/>
              </w:rPr>
              <w:t xml:space="preserve"> </w:t>
            </w:r>
          </w:p>
        </w:tc>
      </w:tr>
    </w:tbl>
    <w:p w14:paraId="40D4005D" w14:textId="45863328" w:rsidR="002F4975" w:rsidRDefault="002F4975" w:rsidP="002F497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6069D" w:rsidRPr="002F4975" w14:paraId="7127CD4F" w14:textId="77777777" w:rsidTr="00803265">
        <w:tc>
          <w:tcPr>
            <w:tcW w:w="9016" w:type="dxa"/>
            <w:shd w:val="clear" w:color="auto" w:fill="1F4E79" w:themeFill="accent1" w:themeFillShade="80"/>
          </w:tcPr>
          <w:p w14:paraId="1E2E4C0A" w14:textId="4BC67229" w:rsidR="0096069D" w:rsidRPr="002F4975" w:rsidRDefault="0096069D" w:rsidP="00803265">
            <w:pPr>
              <w:rPr>
                <w:rFonts w:ascii="Arial" w:hAnsi="Arial" w:cs="Arial"/>
                <w:b/>
                <w:sz w:val="24"/>
                <w:szCs w:val="24"/>
              </w:rPr>
            </w:pPr>
            <w:r>
              <w:rPr>
                <w:rFonts w:ascii="Arial" w:hAnsi="Arial" w:cs="Arial"/>
                <w:b/>
                <w:color w:val="FFFFFF" w:themeColor="background1"/>
                <w:sz w:val="24"/>
                <w:szCs w:val="24"/>
              </w:rPr>
              <w:t>Q4c</w:t>
            </w:r>
          </w:p>
        </w:tc>
      </w:tr>
      <w:tr w:rsidR="0096069D" w:rsidRPr="002F4975" w14:paraId="7DD8AD02" w14:textId="77777777" w:rsidTr="00803265">
        <w:trPr>
          <w:trHeight w:val="1959"/>
        </w:trPr>
        <w:tc>
          <w:tcPr>
            <w:tcW w:w="9016" w:type="dxa"/>
          </w:tcPr>
          <w:p w14:paraId="1EFC39F3" w14:textId="77777777" w:rsidR="0096069D" w:rsidRPr="002F4975" w:rsidRDefault="0096069D" w:rsidP="00803265">
            <w:pPr>
              <w:pStyle w:val="ListParagraph"/>
              <w:ind w:left="1080"/>
              <w:rPr>
                <w:rFonts w:ascii="Arial" w:hAnsi="Arial" w:cs="Arial"/>
                <w:sz w:val="24"/>
                <w:szCs w:val="24"/>
              </w:rPr>
            </w:pPr>
          </w:p>
          <w:p w14:paraId="55214B7B" w14:textId="334C9CF0" w:rsidR="0096069D" w:rsidRDefault="0096069D" w:rsidP="001620A4">
            <w:pPr>
              <w:pStyle w:val="ListParagraph"/>
              <w:numPr>
                <w:ilvl w:val="0"/>
                <w:numId w:val="29"/>
              </w:numPr>
              <w:ind w:left="456" w:hanging="283"/>
              <w:rPr>
                <w:rFonts w:ascii="Arial" w:hAnsi="Arial" w:cs="Arial"/>
                <w:sz w:val="24"/>
                <w:szCs w:val="24"/>
              </w:rPr>
            </w:pPr>
            <w:r w:rsidRPr="001620A4">
              <w:rPr>
                <w:rFonts w:ascii="Arial" w:hAnsi="Arial" w:cs="Arial"/>
                <w:sz w:val="24"/>
                <w:szCs w:val="24"/>
              </w:rPr>
              <w:t>In relation to Q4b, what alternative approach might be preferable and why? (e.g. should SEN contributions only be required when the need equates to a new classroom as a minimum?)</w:t>
            </w:r>
          </w:p>
          <w:p w14:paraId="1D2D6713" w14:textId="3C49E300" w:rsidR="001620A4" w:rsidRDefault="001620A4" w:rsidP="001620A4">
            <w:pPr>
              <w:pStyle w:val="ListParagraph"/>
              <w:ind w:left="456"/>
              <w:rPr>
                <w:rFonts w:ascii="Arial" w:hAnsi="Arial" w:cs="Arial"/>
                <w:sz w:val="24"/>
                <w:szCs w:val="24"/>
              </w:rPr>
            </w:pPr>
          </w:p>
          <w:p w14:paraId="79965C86" w14:textId="77777777" w:rsidR="001620A4" w:rsidRDefault="001620A4" w:rsidP="001620A4">
            <w:pPr>
              <w:pStyle w:val="ListParagraph"/>
              <w:ind w:left="456"/>
              <w:rPr>
                <w:rFonts w:ascii="Arial" w:hAnsi="Arial" w:cs="Arial"/>
                <w:sz w:val="24"/>
                <w:szCs w:val="24"/>
              </w:rPr>
            </w:pPr>
          </w:p>
          <w:p w14:paraId="156E102A" w14:textId="74A2FDF1" w:rsidR="001620A4" w:rsidRDefault="001620A4" w:rsidP="001620A4">
            <w:pPr>
              <w:pStyle w:val="ListParagraph"/>
              <w:numPr>
                <w:ilvl w:val="0"/>
                <w:numId w:val="29"/>
              </w:numPr>
              <w:ind w:left="456" w:hanging="283"/>
              <w:rPr>
                <w:rFonts w:ascii="Arial" w:hAnsi="Arial" w:cs="Arial"/>
                <w:sz w:val="24"/>
                <w:szCs w:val="24"/>
              </w:rPr>
            </w:pPr>
            <w:r>
              <w:rPr>
                <w:rFonts w:ascii="Arial" w:hAnsi="Arial" w:cs="Arial"/>
                <w:sz w:val="24"/>
                <w:szCs w:val="24"/>
              </w:rPr>
              <w:t>Do you have any further comments on this section of the guidance?</w:t>
            </w:r>
          </w:p>
          <w:p w14:paraId="2BF504CE" w14:textId="686039DE" w:rsidR="001620A4" w:rsidRDefault="001620A4" w:rsidP="001620A4">
            <w:pPr>
              <w:pStyle w:val="ListParagraph"/>
              <w:ind w:left="456"/>
              <w:rPr>
                <w:rFonts w:ascii="Arial" w:hAnsi="Arial" w:cs="Arial"/>
                <w:sz w:val="24"/>
                <w:szCs w:val="24"/>
              </w:rPr>
            </w:pPr>
          </w:p>
          <w:p w14:paraId="4E98E013" w14:textId="5B397402" w:rsidR="001620A4" w:rsidRDefault="001620A4" w:rsidP="001620A4">
            <w:pPr>
              <w:pStyle w:val="ListParagraph"/>
              <w:ind w:left="456"/>
              <w:rPr>
                <w:rFonts w:ascii="Arial" w:hAnsi="Arial" w:cs="Arial"/>
                <w:sz w:val="24"/>
                <w:szCs w:val="24"/>
              </w:rPr>
            </w:pPr>
          </w:p>
          <w:p w14:paraId="46245967" w14:textId="259DA6E9" w:rsidR="001620A4" w:rsidRDefault="001620A4" w:rsidP="001620A4">
            <w:pPr>
              <w:pStyle w:val="ListParagraph"/>
              <w:ind w:left="456"/>
              <w:rPr>
                <w:rFonts w:ascii="Arial" w:hAnsi="Arial" w:cs="Arial"/>
                <w:sz w:val="24"/>
                <w:szCs w:val="24"/>
              </w:rPr>
            </w:pPr>
          </w:p>
          <w:p w14:paraId="79599C93" w14:textId="6E391347" w:rsidR="0096069D" w:rsidRPr="002F4975" w:rsidRDefault="0096069D" w:rsidP="00803265">
            <w:pPr>
              <w:rPr>
                <w:rFonts w:ascii="Arial" w:hAnsi="Arial" w:cs="Arial"/>
                <w:sz w:val="24"/>
                <w:szCs w:val="24"/>
              </w:rPr>
            </w:pPr>
          </w:p>
        </w:tc>
      </w:tr>
    </w:tbl>
    <w:p w14:paraId="48655016" w14:textId="77777777" w:rsidR="0096069D" w:rsidRPr="002F4975" w:rsidRDefault="0096069D" w:rsidP="002F4975">
      <w:pPr>
        <w:rPr>
          <w:rFonts w:ascii="Arial" w:hAnsi="Arial" w:cs="Arial"/>
          <w:sz w:val="24"/>
          <w:szCs w:val="24"/>
        </w:rPr>
      </w:pPr>
    </w:p>
    <w:p w14:paraId="3EDE833D" w14:textId="51017D11" w:rsidR="00162325" w:rsidRPr="00640C86" w:rsidRDefault="006F1041" w:rsidP="002F4975">
      <w:pPr>
        <w:rPr>
          <w:rFonts w:ascii="Arial" w:hAnsi="Arial" w:cs="Arial"/>
          <w:b/>
          <w:color w:val="1F4E79" w:themeColor="accent1" w:themeShade="80"/>
          <w:sz w:val="24"/>
          <w:szCs w:val="24"/>
        </w:rPr>
      </w:pPr>
      <w:r>
        <w:rPr>
          <w:rFonts w:ascii="Arial" w:hAnsi="Arial" w:cs="Arial"/>
          <w:b/>
          <w:color w:val="1F4E79" w:themeColor="accent1" w:themeShade="80"/>
          <w:sz w:val="24"/>
          <w:szCs w:val="24"/>
        </w:rPr>
        <w:t>Question 5</w:t>
      </w:r>
    </w:p>
    <w:p w14:paraId="78DA0D75" w14:textId="3E07D4B4" w:rsidR="002F4975" w:rsidRDefault="00840DA5" w:rsidP="002F4975">
      <w:pPr>
        <w:rPr>
          <w:rFonts w:ascii="Arial" w:hAnsi="Arial" w:cs="Arial"/>
          <w:b/>
          <w:sz w:val="24"/>
          <w:szCs w:val="24"/>
        </w:rPr>
      </w:pPr>
      <w:r w:rsidRPr="002F4975">
        <w:rPr>
          <w:rFonts w:ascii="Arial" w:hAnsi="Arial" w:cs="Arial"/>
          <w:sz w:val="24"/>
          <w:szCs w:val="24"/>
        </w:rPr>
        <w:t xml:space="preserve">The draft guidance recommends that local authorities discontinue the use of </w:t>
      </w:r>
      <w:r w:rsidR="00EE1F40" w:rsidRPr="002F4975">
        <w:rPr>
          <w:rFonts w:ascii="Arial" w:hAnsi="Arial" w:cs="Arial"/>
          <w:sz w:val="24"/>
          <w:szCs w:val="24"/>
        </w:rPr>
        <w:t xml:space="preserve">former </w:t>
      </w:r>
      <w:r w:rsidRPr="002F4975">
        <w:rPr>
          <w:rFonts w:ascii="Arial" w:hAnsi="Arial" w:cs="Arial"/>
          <w:sz w:val="24"/>
          <w:szCs w:val="24"/>
        </w:rPr>
        <w:t>DCSF cost multipliers last published in 2008/09</w:t>
      </w:r>
      <w:r w:rsidR="00EE1F40" w:rsidRPr="002F4975">
        <w:rPr>
          <w:rFonts w:ascii="Arial" w:hAnsi="Arial" w:cs="Arial"/>
          <w:sz w:val="24"/>
          <w:szCs w:val="24"/>
        </w:rPr>
        <w:t xml:space="preserve">, and </w:t>
      </w:r>
      <w:r w:rsidR="00C43BBF" w:rsidRPr="002F4975">
        <w:rPr>
          <w:rFonts w:ascii="Arial" w:hAnsi="Arial" w:cs="Arial"/>
          <w:sz w:val="24"/>
          <w:szCs w:val="24"/>
        </w:rPr>
        <w:t xml:space="preserve">instead </w:t>
      </w:r>
      <w:r w:rsidR="00EE1F40" w:rsidRPr="002F4975">
        <w:rPr>
          <w:rFonts w:ascii="Arial" w:hAnsi="Arial" w:cs="Arial"/>
          <w:sz w:val="24"/>
          <w:szCs w:val="24"/>
        </w:rPr>
        <w:t xml:space="preserve">match developer contributions to </w:t>
      </w:r>
      <w:r w:rsidR="00C43BBF" w:rsidRPr="002F4975">
        <w:rPr>
          <w:rFonts w:ascii="Arial" w:hAnsi="Arial" w:cs="Arial"/>
          <w:sz w:val="24"/>
          <w:szCs w:val="24"/>
        </w:rPr>
        <w:t>your</w:t>
      </w:r>
      <w:r w:rsidR="00EE1F40" w:rsidRPr="002F4975">
        <w:rPr>
          <w:rFonts w:ascii="Arial" w:hAnsi="Arial" w:cs="Arial"/>
          <w:sz w:val="24"/>
          <w:szCs w:val="24"/>
        </w:rPr>
        <w:t xml:space="preserve"> current cost</w:t>
      </w:r>
      <w:r w:rsidR="00C43BBF" w:rsidRPr="002F4975">
        <w:rPr>
          <w:rFonts w:ascii="Arial" w:hAnsi="Arial" w:cs="Arial"/>
          <w:sz w:val="24"/>
          <w:szCs w:val="24"/>
        </w:rPr>
        <w:t>s in</w:t>
      </w:r>
      <w:r w:rsidR="00EE1F40" w:rsidRPr="002F4975">
        <w:rPr>
          <w:rFonts w:ascii="Arial" w:hAnsi="Arial" w:cs="Arial"/>
          <w:sz w:val="24"/>
          <w:szCs w:val="24"/>
        </w:rPr>
        <w:t xml:space="preserve"> providing school places in your area or region. We publish annual scorecards which allow you to differentiate between the costs of new</w:t>
      </w:r>
      <w:r w:rsidR="00C43BBF" w:rsidRPr="002F4975">
        <w:rPr>
          <w:rFonts w:ascii="Arial" w:hAnsi="Arial" w:cs="Arial"/>
          <w:sz w:val="24"/>
          <w:szCs w:val="24"/>
        </w:rPr>
        <w:t xml:space="preserve"> mainstream</w:t>
      </w:r>
      <w:r w:rsidR="00EE1F40" w:rsidRPr="002F4975">
        <w:rPr>
          <w:rFonts w:ascii="Arial" w:hAnsi="Arial" w:cs="Arial"/>
          <w:sz w:val="24"/>
          <w:szCs w:val="24"/>
        </w:rPr>
        <w:t xml:space="preserve"> schools and expansions, ensuring that </w:t>
      </w:r>
      <w:r w:rsidR="00C43BBF" w:rsidRPr="002F4975">
        <w:rPr>
          <w:rFonts w:ascii="Arial" w:hAnsi="Arial" w:cs="Arial"/>
          <w:sz w:val="24"/>
          <w:szCs w:val="24"/>
        </w:rPr>
        <w:t>the amounts being requested from developers</w:t>
      </w:r>
      <w:r w:rsidR="00EE1F40" w:rsidRPr="002F4975">
        <w:rPr>
          <w:rFonts w:ascii="Arial" w:hAnsi="Arial" w:cs="Arial"/>
          <w:sz w:val="24"/>
          <w:szCs w:val="24"/>
        </w:rPr>
        <w:t xml:space="preserve"> are directly related to the need being created. When there is an insufficient sample of capital projects i</w:t>
      </w:r>
      <w:r w:rsidR="00C43BBF" w:rsidRPr="002F4975">
        <w:rPr>
          <w:rFonts w:ascii="Arial" w:hAnsi="Arial" w:cs="Arial"/>
          <w:sz w:val="24"/>
          <w:szCs w:val="24"/>
        </w:rPr>
        <w:t>n the latest scorecard (perhaps less than 3), we recommend you apply the relevant national average in the EBDOG National School Cost Delivery Benchmarking report, adjusted for location. We recommend the use of the EBDOG report for setting per pupil costs for SEN places.</w:t>
      </w:r>
      <w:r w:rsidR="00090BF0">
        <w:rPr>
          <w:rFonts w:ascii="Arial" w:hAnsi="Arial" w:cs="Arial"/>
          <w:sz w:val="24"/>
          <w:szCs w:val="24"/>
        </w:rPr>
        <w:t xml:space="preserve"> </w:t>
      </w:r>
      <w:r w:rsidR="00090BF0" w:rsidRPr="00090BF0">
        <w:rPr>
          <w:rFonts w:ascii="Arial" w:hAnsi="Arial" w:cs="Arial"/>
          <w:b/>
          <w:sz w:val="24"/>
          <w:szCs w:val="24"/>
        </w:rPr>
        <w:t xml:space="preserve">See guidance paragraph 3.1. </w:t>
      </w:r>
    </w:p>
    <w:p w14:paraId="4D77DB0D" w14:textId="77777777" w:rsidR="001620A4" w:rsidRPr="00090BF0" w:rsidRDefault="001620A4" w:rsidP="002F4975">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2F4975" w:rsidRPr="002F4975" w14:paraId="46FBAE61" w14:textId="77777777" w:rsidTr="00FF518B">
        <w:tc>
          <w:tcPr>
            <w:tcW w:w="9016" w:type="dxa"/>
            <w:shd w:val="clear" w:color="auto" w:fill="1F4E79" w:themeFill="accent1" w:themeFillShade="80"/>
          </w:tcPr>
          <w:p w14:paraId="6EA4E540" w14:textId="5AE16213" w:rsidR="002F4975" w:rsidRPr="002F4975" w:rsidRDefault="006F1041" w:rsidP="00FF518B">
            <w:pPr>
              <w:rPr>
                <w:rFonts w:ascii="Arial" w:hAnsi="Arial" w:cs="Arial"/>
                <w:b/>
                <w:sz w:val="24"/>
                <w:szCs w:val="24"/>
              </w:rPr>
            </w:pPr>
            <w:r>
              <w:rPr>
                <w:rFonts w:ascii="Arial" w:hAnsi="Arial" w:cs="Arial"/>
                <w:b/>
                <w:color w:val="FFFFFF" w:themeColor="background1"/>
                <w:sz w:val="24"/>
                <w:szCs w:val="24"/>
              </w:rPr>
              <w:lastRenderedPageBreak/>
              <w:t>Q5</w:t>
            </w:r>
            <w:r w:rsidR="0096069D">
              <w:rPr>
                <w:rFonts w:ascii="Arial" w:hAnsi="Arial" w:cs="Arial"/>
                <w:b/>
                <w:color w:val="FFFFFF" w:themeColor="background1"/>
                <w:sz w:val="24"/>
                <w:szCs w:val="24"/>
              </w:rPr>
              <w:t>a</w:t>
            </w:r>
          </w:p>
        </w:tc>
      </w:tr>
      <w:tr w:rsidR="002F4975" w:rsidRPr="002F4975" w14:paraId="6CA100A7" w14:textId="77777777" w:rsidTr="00FF518B">
        <w:trPr>
          <w:trHeight w:val="1959"/>
        </w:trPr>
        <w:tc>
          <w:tcPr>
            <w:tcW w:w="9016" w:type="dxa"/>
          </w:tcPr>
          <w:p w14:paraId="1BC99467" w14:textId="77777777" w:rsidR="0096069D" w:rsidRDefault="0096069D" w:rsidP="0096069D">
            <w:pPr>
              <w:rPr>
                <w:rFonts w:ascii="Arial" w:hAnsi="Arial" w:cs="Arial"/>
                <w:sz w:val="24"/>
                <w:szCs w:val="24"/>
              </w:rPr>
            </w:pPr>
          </w:p>
          <w:p w14:paraId="2D98B57D" w14:textId="77777777" w:rsidR="0096069D" w:rsidRDefault="0096069D" w:rsidP="0096069D">
            <w:pPr>
              <w:rPr>
                <w:rFonts w:ascii="Arial" w:hAnsi="Arial" w:cs="Arial"/>
                <w:sz w:val="24"/>
                <w:szCs w:val="24"/>
              </w:rPr>
            </w:pPr>
            <w:r>
              <w:rPr>
                <w:rFonts w:ascii="Arial" w:hAnsi="Arial" w:cs="Arial"/>
                <w:sz w:val="24"/>
                <w:szCs w:val="24"/>
              </w:rPr>
              <w:t>We</w:t>
            </w:r>
            <w:r w:rsidR="002F4975" w:rsidRPr="0096069D">
              <w:rPr>
                <w:rFonts w:ascii="Arial" w:hAnsi="Arial" w:cs="Arial"/>
                <w:sz w:val="24"/>
                <w:szCs w:val="24"/>
              </w:rPr>
              <w:t xml:space="preserve"> support this approach</w:t>
            </w:r>
            <w:r>
              <w:rPr>
                <w:rFonts w:ascii="Arial" w:hAnsi="Arial" w:cs="Arial"/>
                <w:sz w:val="24"/>
                <w:szCs w:val="24"/>
              </w:rPr>
              <w:t>.</w:t>
            </w:r>
          </w:p>
          <w:p w14:paraId="46563E54" w14:textId="77777777" w:rsidR="0096069D" w:rsidRDefault="0096069D" w:rsidP="0096069D">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7"/>
              <w:gridCol w:w="2198"/>
              <w:gridCol w:w="2198"/>
            </w:tblGrid>
            <w:tr w:rsidR="0096069D" w14:paraId="4A727083" w14:textId="77777777" w:rsidTr="00803265">
              <w:tc>
                <w:tcPr>
                  <w:tcW w:w="2197" w:type="dxa"/>
                </w:tcPr>
                <w:p w14:paraId="60170856" w14:textId="77777777" w:rsidR="0096069D" w:rsidRDefault="0096069D" w:rsidP="0096069D">
                  <w:pPr>
                    <w:jc w:val="center"/>
                    <w:rPr>
                      <w:rFonts w:ascii="Arial" w:hAnsi="Arial" w:cs="Arial"/>
                      <w:sz w:val="24"/>
                      <w:szCs w:val="24"/>
                    </w:rPr>
                  </w:pPr>
                  <w:r>
                    <w:rPr>
                      <w:rFonts w:ascii="Arial" w:hAnsi="Arial" w:cs="Arial"/>
                      <w:sz w:val="24"/>
                      <w:szCs w:val="24"/>
                    </w:rPr>
                    <w:t>Strongly agree</w:t>
                  </w:r>
                </w:p>
              </w:tc>
              <w:tc>
                <w:tcPr>
                  <w:tcW w:w="2197" w:type="dxa"/>
                </w:tcPr>
                <w:p w14:paraId="6EA7B81C" w14:textId="77777777" w:rsidR="0096069D" w:rsidRDefault="0096069D" w:rsidP="0096069D">
                  <w:pPr>
                    <w:jc w:val="center"/>
                    <w:rPr>
                      <w:rFonts w:ascii="Arial" w:hAnsi="Arial" w:cs="Arial"/>
                      <w:sz w:val="24"/>
                      <w:szCs w:val="24"/>
                    </w:rPr>
                  </w:pPr>
                  <w:r>
                    <w:rPr>
                      <w:rFonts w:ascii="Arial" w:hAnsi="Arial" w:cs="Arial"/>
                      <w:sz w:val="24"/>
                      <w:szCs w:val="24"/>
                    </w:rPr>
                    <w:t>Agree</w:t>
                  </w:r>
                </w:p>
              </w:tc>
              <w:tc>
                <w:tcPr>
                  <w:tcW w:w="2198" w:type="dxa"/>
                </w:tcPr>
                <w:p w14:paraId="334F0774" w14:textId="77777777" w:rsidR="0096069D" w:rsidRDefault="0096069D" w:rsidP="0096069D">
                  <w:pPr>
                    <w:jc w:val="center"/>
                    <w:rPr>
                      <w:rFonts w:ascii="Arial" w:hAnsi="Arial" w:cs="Arial"/>
                      <w:sz w:val="24"/>
                      <w:szCs w:val="24"/>
                    </w:rPr>
                  </w:pPr>
                  <w:r>
                    <w:rPr>
                      <w:rFonts w:ascii="Arial" w:hAnsi="Arial" w:cs="Arial"/>
                      <w:sz w:val="24"/>
                      <w:szCs w:val="24"/>
                    </w:rPr>
                    <w:t>Disagree</w:t>
                  </w:r>
                </w:p>
              </w:tc>
              <w:tc>
                <w:tcPr>
                  <w:tcW w:w="2198" w:type="dxa"/>
                </w:tcPr>
                <w:p w14:paraId="79DDBB96" w14:textId="77777777" w:rsidR="0096069D" w:rsidRDefault="0096069D" w:rsidP="0096069D">
                  <w:pPr>
                    <w:jc w:val="center"/>
                    <w:rPr>
                      <w:rFonts w:ascii="Arial" w:hAnsi="Arial" w:cs="Arial"/>
                      <w:sz w:val="24"/>
                      <w:szCs w:val="24"/>
                    </w:rPr>
                  </w:pPr>
                  <w:r>
                    <w:rPr>
                      <w:rFonts w:ascii="Arial" w:hAnsi="Arial" w:cs="Arial"/>
                      <w:sz w:val="24"/>
                      <w:szCs w:val="24"/>
                    </w:rPr>
                    <w:t>Strongly disagree</w:t>
                  </w:r>
                </w:p>
              </w:tc>
            </w:tr>
            <w:tr w:rsidR="0096069D" w14:paraId="217DFE05" w14:textId="77777777" w:rsidTr="00803265">
              <w:sdt>
                <w:sdtPr>
                  <w:rPr>
                    <w:rFonts w:ascii="Arial" w:hAnsi="Arial" w:cs="Arial"/>
                    <w:sz w:val="24"/>
                    <w:szCs w:val="24"/>
                  </w:rPr>
                  <w:id w:val="-217971621"/>
                  <w14:checkbox>
                    <w14:checked w14:val="0"/>
                    <w14:checkedState w14:val="2612" w14:font="MS Gothic"/>
                    <w14:uncheckedState w14:val="2610" w14:font="MS Gothic"/>
                  </w14:checkbox>
                </w:sdtPr>
                <w:sdtEndPr/>
                <w:sdtContent>
                  <w:tc>
                    <w:tcPr>
                      <w:tcW w:w="2197" w:type="dxa"/>
                    </w:tcPr>
                    <w:p w14:paraId="235337B8" w14:textId="77777777" w:rsidR="0096069D" w:rsidRDefault="0096069D" w:rsidP="0096069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88978420"/>
                  <w14:checkbox>
                    <w14:checked w14:val="0"/>
                    <w14:checkedState w14:val="2612" w14:font="MS Gothic"/>
                    <w14:uncheckedState w14:val="2610" w14:font="MS Gothic"/>
                  </w14:checkbox>
                </w:sdtPr>
                <w:sdtEndPr/>
                <w:sdtContent>
                  <w:tc>
                    <w:tcPr>
                      <w:tcW w:w="2197" w:type="dxa"/>
                    </w:tcPr>
                    <w:p w14:paraId="4A8D576C" w14:textId="77777777" w:rsidR="0096069D" w:rsidRDefault="0096069D" w:rsidP="0096069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62083663"/>
                  <w14:checkbox>
                    <w14:checked w14:val="0"/>
                    <w14:checkedState w14:val="2612" w14:font="MS Gothic"/>
                    <w14:uncheckedState w14:val="2610" w14:font="MS Gothic"/>
                  </w14:checkbox>
                </w:sdtPr>
                <w:sdtEndPr/>
                <w:sdtContent>
                  <w:tc>
                    <w:tcPr>
                      <w:tcW w:w="2198" w:type="dxa"/>
                    </w:tcPr>
                    <w:p w14:paraId="2B5FB250" w14:textId="77777777" w:rsidR="0096069D" w:rsidRDefault="0096069D" w:rsidP="0096069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21661453"/>
                  <w14:checkbox>
                    <w14:checked w14:val="0"/>
                    <w14:checkedState w14:val="2612" w14:font="MS Gothic"/>
                    <w14:uncheckedState w14:val="2610" w14:font="MS Gothic"/>
                  </w14:checkbox>
                </w:sdtPr>
                <w:sdtEndPr/>
                <w:sdtContent>
                  <w:tc>
                    <w:tcPr>
                      <w:tcW w:w="2198" w:type="dxa"/>
                    </w:tcPr>
                    <w:p w14:paraId="11486601" w14:textId="77777777" w:rsidR="0096069D" w:rsidRDefault="0096069D" w:rsidP="0096069D">
                      <w:pPr>
                        <w:jc w:val="center"/>
                        <w:rPr>
                          <w:rFonts w:ascii="Arial" w:hAnsi="Arial" w:cs="Arial"/>
                          <w:sz w:val="24"/>
                          <w:szCs w:val="24"/>
                        </w:rPr>
                      </w:pPr>
                      <w:r>
                        <w:rPr>
                          <w:rFonts w:ascii="MS Gothic" w:eastAsia="MS Gothic" w:hAnsi="MS Gothic" w:cs="Arial" w:hint="eastAsia"/>
                          <w:sz w:val="24"/>
                          <w:szCs w:val="24"/>
                        </w:rPr>
                        <w:t>☐</w:t>
                      </w:r>
                    </w:p>
                  </w:tc>
                </w:sdtContent>
              </w:sdt>
            </w:tr>
          </w:tbl>
          <w:p w14:paraId="1F3919D7" w14:textId="2194037B" w:rsidR="002F4975" w:rsidRPr="0096069D" w:rsidRDefault="002F4975" w:rsidP="0096069D">
            <w:pPr>
              <w:rPr>
                <w:rFonts w:ascii="Arial" w:hAnsi="Arial" w:cs="Arial"/>
                <w:sz w:val="24"/>
                <w:szCs w:val="24"/>
              </w:rPr>
            </w:pPr>
          </w:p>
        </w:tc>
      </w:tr>
    </w:tbl>
    <w:p w14:paraId="5CC33817" w14:textId="3ED6B3E9" w:rsidR="002F4975" w:rsidRDefault="002F4975" w:rsidP="002F497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F4975" w:rsidRPr="002F4975" w14:paraId="1B56A7C6" w14:textId="77777777" w:rsidTr="001620A4">
        <w:tc>
          <w:tcPr>
            <w:tcW w:w="9016" w:type="dxa"/>
            <w:shd w:val="clear" w:color="auto" w:fill="1F4E79" w:themeFill="accent1" w:themeFillShade="80"/>
          </w:tcPr>
          <w:p w14:paraId="484BB474" w14:textId="352136B0" w:rsidR="002F4975" w:rsidRPr="002F4975" w:rsidRDefault="002F4975" w:rsidP="00FF518B">
            <w:pPr>
              <w:rPr>
                <w:rFonts w:ascii="Arial" w:hAnsi="Arial" w:cs="Arial"/>
                <w:b/>
                <w:sz w:val="24"/>
                <w:szCs w:val="24"/>
              </w:rPr>
            </w:pPr>
            <w:r>
              <w:rPr>
                <w:rFonts w:ascii="Arial" w:hAnsi="Arial" w:cs="Arial"/>
                <w:b/>
                <w:color w:val="FFFFFF" w:themeColor="background1"/>
                <w:sz w:val="24"/>
                <w:szCs w:val="24"/>
              </w:rPr>
              <w:t>Q</w:t>
            </w:r>
            <w:r w:rsidR="006F1041">
              <w:rPr>
                <w:rFonts w:ascii="Arial" w:hAnsi="Arial" w:cs="Arial"/>
                <w:b/>
                <w:color w:val="FFFFFF" w:themeColor="background1"/>
                <w:sz w:val="24"/>
                <w:szCs w:val="24"/>
              </w:rPr>
              <w:t>5</w:t>
            </w:r>
            <w:r w:rsidR="0096069D">
              <w:rPr>
                <w:rFonts w:ascii="Arial" w:hAnsi="Arial" w:cs="Arial"/>
                <w:b/>
                <w:color w:val="FFFFFF" w:themeColor="background1"/>
                <w:sz w:val="24"/>
                <w:szCs w:val="24"/>
              </w:rPr>
              <w:t>b</w:t>
            </w:r>
          </w:p>
        </w:tc>
      </w:tr>
      <w:tr w:rsidR="002F4975" w:rsidRPr="002F4975" w14:paraId="02BC0898" w14:textId="77777777" w:rsidTr="001620A4">
        <w:trPr>
          <w:trHeight w:val="1959"/>
        </w:trPr>
        <w:tc>
          <w:tcPr>
            <w:tcW w:w="9016" w:type="dxa"/>
          </w:tcPr>
          <w:p w14:paraId="666F2467" w14:textId="77777777" w:rsidR="002F4975" w:rsidRPr="002F4975" w:rsidRDefault="002F4975" w:rsidP="00FF518B">
            <w:pPr>
              <w:pStyle w:val="ListParagraph"/>
              <w:ind w:left="1080"/>
              <w:rPr>
                <w:rFonts w:ascii="Arial" w:hAnsi="Arial" w:cs="Arial"/>
                <w:sz w:val="24"/>
                <w:szCs w:val="24"/>
              </w:rPr>
            </w:pPr>
          </w:p>
          <w:p w14:paraId="16B6E5E2" w14:textId="239C1425" w:rsidR="0096069D" w:rsidRPr="0096069D" w:rsidRDefault="0096069D" w:rsidP="0096069D">
            <w:pPr>
              <w:rPr>
                <w:rFonts w:ascii="Arial" w:hAnsi="Arial" w:cs="Arial"/>
                <w:sz w:val="24"/>
                <w:szCs w:val="24"/>
              </w:rPr>
            </w:pPr>
            <w:r w:rsidRPr="0096069D">
              <w:rPr>
                <w:rFonts w:ascii="Arial" w:hAnsi="Arial" w:cs="Arial"/>
                <w:sz w:val="24"/>
                <w:szCs w:val="24"/>
              </w:rPr>
              <w:t xml:space="preserve">Is there an alternative </w:t>
            </w:r>
            <w:r>
              <w:rPr>
                <w:rFonts w:ascii="Arial" w:hAnsi="Arial" w:cs="Arial"/>
                <w:sz w:val="24"/>
                <w:szCs w:val="24"/>
              </w:rPr>
              <w:t xml:space="preserve">approach </w:t>
            </w:r>
            <w:r w:rsidRPr="0096069D">
              <w:rPr>
                <w:rFonts w:ascii="Arial" w:hAnsi="Arial" w:cs="Arial"/>
                <w:sz w:val="24"/>
                <w:szCs w:val="24"/>
              </w:rPr>
              <w:t>you would recommend</w:t>
            </w:r>
            <w:r>
              <w:rPr>
                <w:rFonts w:ascii="Arial" w:hAnsi="Arial" w:cs="Arial"/>
                <w:sz w:val="24"/>
                <w:szCs w:val="24"/>
              </w:rPr>
              <w:t>, using up-to-date costs?</w:t>
            </w:r>
          </w:p>
          <w:p w14:paraId="50D47C94" w14:textId="77777777" w:rsidR="002F4975" w:rsidRPr="002F4975" w:rsidRDefault="002F4975" w:rsidP="00FF518B">
            <w:pPr>
              <w:rPr>
                <w:rFonts w:ascii="Arial" w:hAnsi="Arial" w:cs="Arial"/>
                <w:sz w:val="24"/>
                <w:szCs w:val="24"/>
              </w:rPr>
            </w:pPr>
          </w:p>
        </w:tc>
      </w:tr>
    </w:tbl>
    <w:p w14:paraId="08DACFBD" w14:textId="308E4393" w:rsidR="00162325" w:rsidRPr="002F4975" w:rsidRDefault="00162325" w:rsidP="002F4975">
      <w:pPr>
        <w:rPr>
          <w:rFonts w:ascii="Arial" w:hAnsi="Arial" w:cs="Arial"/>
          <w:sz w:val="24"/>
          <w:szCs w:val="24"/>
        </w:rPr>
      </w:pPr>
    </w:p>
    <w:p w14:paraId="1A5A8D9A" w14:textId="317CB960" w:rsidR="002F4975" w:rsidRPr="00640C86" w:rsidRDefault="006F1041" w:rsidP="002F4975">
      <w:pPr>
        <w:rPr>
          <w:rFonts w:ascii="Arial" w:hAnsi="Arial" w:cs="Arial"/>
          <w:b/>
          <w:color w:val="1F4E79" w:themeColor="accent1" w:themeShade="80"/>
          <w:sz w:val="24"/>
          <w:szCs w:val="24"/>
        </w:rPr>
      </w:pPr>
      <w:r>
        <w:rPr>
          <w:rFonts w:ascii="Arial" w:hAnsi="Arial" w:cs="Arial"/>
          <w:b/>
          <w:color w:val="1F4E79" w:themeColor="accent1" w:themeShade="80"/>
          <w:sz w:val="24"/>
          <w:szCs w:val="24"/>
        </w:rPr>
        <w:t>Question 6</w:t>
      </w:r>
    </w:p>
    <w:p w14:paraId="15BBCF1E" w14:textId="00B8B48F" w:rsidR="00C43BBF" w:rsidRDefault="006A6007" w:rsidP="002F4975">
      <w:pPr>
        <w:rPr>
          <w:rFonts w:ascii="Arial" w:hAnsi="Arial" w:cs="Arial"/>
          <w:sz w:val="24"/>
          <w:szCs w:val="24"/>
        </w:rPr>
      </w:pPr>
      <w:r w:rsidRPr="002F4975">
        <w:rPr>
          <w:rFonts w:ascii="Arial" w:hAnsi="Arial" w:cs="Arial"/>
          <w:sz w:val="24"/>
          <w:szCs w:val="24"/>
        </w:rPr>
        <w:t xml:space="preserve">Safeguarding additional land for ‘future-proofing’ can be problematic when developers expect </w:t>
      </w:r>
      <w:r w:rsidR="00475270" w:rsidRPr="002F4975">
        <w:rPr>
          <w:rFonts w:ascii="Arial" w:hAnsi="Arial" w:cs="Arial"/>
          <w:sz w:val="24"/>
          <w:szCs w:val="24"/>
        </w:rPr>
        <w:t xml:space="preserve">to receive </w:t>
      </w:r>
      <w:r w:rsidRPr="002F4975">
        <w:rPr>
          <w:rFonts w:ascii="Arial" w:hAnsi="Arial" w:cs="Arial"/>
          <w:sz w:val="24"/>
          <w:szCs w:val="24"/>
        </w:rPr>
        <w:t>residential land value. We recommend that requirements for additional land are incorporated in Local Plans</w:t>
      </w:r>
      <w:r w:rsidR="00475270" w:rsidRPr="002F4975">
        <w:rPr>
          <w:rFonts w:ascii="Arial" w:hAnsi="Arial" w:cs="Arial"/>
          <w:sz w:val="24"/>
          <w:szCs w:val="24"/>
        </w:rPr>
        <w:t xml:space="preserve"> at an early stage</w:t>
      </w:r>
      <w:r w:rsidR="00B424C0">
        <w:rPr>
          <w:rFonts w:ascii="Arial" w:hAnsi="Arial" w:cs="Arial"/>
          <w:sz w:val="24"/>
          <w:szCs w:val="24"/>
        </w:rPr>
        <w:t xml:space="preserve"> (where justified)</w:t>
      </w:r>
      <w:r w:rsidRPr="002F4975">
        <w:rPr>
          <w:rFonts w:ascii="Arial" w:hAnsi="Arial" w:cs="Arial"/>
          <w:sz w:val="24"/>
          <w:szCs w:val="24"/>
        </w:rPr>
        <w:t xml:space="preserve">, ensuring that education is the only permissible use of the land in accordance with the adopted policy. Compulsory purchase powers may be considered where necessary. </w:t>
      </w:r>
      <w:r w:rsidR="00090BF0" w:rsidRPr="00090BF0">
        <w:rPr>
          <w:rFonts w:ascii="Arial" w:hAnsi="Arial" w:cs="Arial"/>
          <w:b/>
          <w:sz w:val="24"/>
          <w:szCs w:val="24"/>
        </w:rPr>
        <w:t>See guidance paragraph 3.5.</w:t>
      </w:r>
      <w:r w:rsidR="00090BF0">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2F4975" w:rsidRPr="002F4975" w14:paraId="6131B01B" w14:textId="77777777" w:rsidTr="00FF518B">
        <w:tc>
          <w:tcPr>
            <w:tcW w:w="9016" w:type="dxa"/>
            <w:shd w:val="clear" w:color="auto" w:fill="1F4E79" w:themeFill="accent1" w:themeFillShade="80"/>
          </w:tcPr>
          <w:p w14:paraId="38319519" w14:textId="0C0C3F76" w:rsidR="002F4975" w:rsidRPr="002F4975" w:rsidRDefault="002F4975" w:rsidP="00FF518B">
            <w:pPr>
              <w:rPr>
                <w:rFonts w:ascii="Arial" w:hAnsi="Arial" w:cs="Arial"/>
                <w:b/>
                <w:sz w:val="24"/>
                <w:szCs w:val="24"/>
              </w:rPr>
            </w:pPr>
            <w:r>
              <w:rPr>
                <w:rFonts w:ascii="Arial" w:hAnsi="Arial" w:cs="Arial"/>
                <w:b/>
                <w:color w:val="FFFFFF" w:themeColor="background1"/>
                <w:sz w:val="24"/>
                <w:szCs w:val="24"/>
              </w:rPr>
              <w:t>Q</w:t>
            </w:r>
            <w:r w:rsidR="006F1041">
              <w:rPr>
                <w:rFonts w:ascii="Arial" w:hAnsi="Arial" w:cs="Arial"/>
                <w:b/>
                <w:color w:val="FFFFFF" w:themeColor="background1"/>
                <w:sz w:val="24"/>
                <w:szCs w:val="24"/>
              </w:rPr>
              <w:t>6</w:t>
            </w:r>
            <w:r w:rsidR="005354D7">
              <w:rPr>
                <w:rFonts w:ascii="Arial" w:hAnsi="Arial" w:cs="Arial"/>
                <w:b/>
                <w:color w:val="FFFFFF" w:themeColor="background1"/>
                <w:sz w:val="24"/>
                <w:szCs w:val="24"/>
              </w:rPr>
              <w:t>a</w:t>
            </w:r>
          </w:p>
        </w:tc>
      </w:tr>
      <w:tr w:rsidR="002F4975" w:rsidRPr="002F4975" w14:paraId="3CBB9C22" w14:textId="77777777" w:rsidTr="00FF518B">
        <w:trPr>
          <w:trHeight w:val="1959"/>
        </w:trPr>
        <w:tc>
          <w:tcPr>
            <w:tcW w:w="9016" w:type="dxa"/>
          </w:tcPr>
          <w:p w14:paraId="4A3DD559" w14:textId="77777777" w:rsidR="002F4975" w:rsidRPr="002F4975" w:rsidRDefault="002F4975" w:rsidP="00FF518B">
            <w:pPr>
              <w:pStyle w:val="ListParagraph"/>
              <w:ind w:left="1080"/>
              <w:rPr>
                <w:rFonts w:ascii="Arial" w:hAnsi="Arial" w:cs="Arial"/>
                <w:sz w:val="24"/>
                <w:szCs w:val="24"/>
              </w:rPr>
            </w:pPr>
          </w:p>
          <w:p w14:paraId="1773DF2D" w14:textId="3D67717B" w:rsidR="002F4975" w:rsidRPr="005354D7" w:rsidRDefault="005354D7" w:rsidP="005354D7">
            <w:pPr>
              <w:rPr>
                <w:rFonts w:ascii="Arial" w:hAnsi="Arial" w:cs="Arial"/>
                <w:sz w:val="24"/>
                <w:szCs w:val="24"/>
              </w:rPr>
            </w:pPr>
            <w:r>
              <w:rPr>
                <w:rFonts w:ascii="Arial" w:hAnsi="Arial" w:cs="Arial"/>
                <w:sz w:val="24"/>
                <w:szCs w:val="24"/>
              </w:rPr>
              <w:t xml:space="preserve">This will support </w:t>
            </w:r>
            <w:r w:rsidR="002F4975" w:rsidRPr="005354D7">
              <w:rPr>
                <w:rFonts w:ascii="Arial" w:hAnsi="Arial" w:cs="Arial"/>
                <w:sz w:val="24"/>
                <w:szCs w:val="24"/>
              </w:rPr>
              <w:t xml:space="preserve">our discussions with planning policy colleagues and help </w:t>
            </w:r>
            <w:r>
              <w:rPr>
                <w:rFonts w:ascii="Arial" w:hAnsi="Arial" w:cs="Arial"/>
                <w:sz w:val="24"/>
                <w:szCs w:val="24"/>
              </w:rPr>
              <w:t>us</w:t>
            </w:r>
            <w:r w:rsidR="002F4975" w:rsidRPr="005354D7">
              <w:rPr>
                <w:rFonts w:ascii="Arial" w:hAnsi="Arial" w:cs="Arial"/>
                <w:sz w:val="24"/>
                <w:szCs w:val="24"/>
              </w:rPr>
              <w:t xml:space="preserve"> secure educati</w:t>
            </w:r>
            <w:r>
              <w:rPr>
                <w:rFonts w:ascii="Arial" w:hAnsi="Arial" w:cs="Arial"/>
                <w:sz w:val="24"/>
                <w:szCs w:val="24"/>
              </w:rPr>
              <w:t>on land at an appropriate value.</w:t>
            </w:r>
          </w:p>
          <w:p w14:paraId="159AD332" w14:textId="77777777" w:rsidR="002F4975" w:rsidRDefault="002F4975" w:rsidP="005354D7">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7"/>
              <w:gridCol w:w="2198"/>
              <w:gridCol w:w="2198"/>
            </w:tblGrid>
            <w:tr w:rsidR="005354D7" w14:paraId="37EF65E3" w14:textId="77777777" w:rsidTr="00803265">
              <w:tc>
                <w:tcPr>
                  <w:tcW w:w="2197" w:type="dxa"/>
                </w:tcPr>
                <w:p w14:paraId="0F9DDE59" w14:textId="77777777" w:rsidR="005354D7" w:rsidRDefault="005354D7" w:rsidP="005354D7">
                  <w:pPr>
                    <w:jc w:val="center"/>
                    <w:rPr>
                      <w:rFonts w:ascii="Arial" w:hAnsi="Arial" w:cs="Arial"/>
                      <w:sz w:val="24"/>
                      <w:szCs w:val="24"/>
                    </w:rPr>
                  </w:pPr>
                  <w:r>
                    <w:rPr>
                      <w:rFonts w:ascii="Arial" w:hAnsi="Arial" w:cs="Arial"/>
                      <w:sz w:val="24"/>
                      <w:szCs w:val="24"/>
                    </w:rPr>
                    <w:t>Strongly agree</w:t>
                  </w:r>
                </w:p>
              </w:tc>
              <w:tc>
                <w:tcPr>
                  <w:tcW w:w="2197" w:type="dxa"/>
                </w:tcPr>
                <w:p w14:paraId="3667B102" w14:textId="77777777" w:rsidR="005354D7" w:rsidRDefault="005354D7" w:rsidP="005354D7">
                  <w:pPr>
                    <w:jc w:val="center"/>
                    <w:rPr>
                      <w:rFonts w:ascii="Arial" w:hAnsi="Arial" w:cs="Arial"/>
                      <w:sz w:val="24"/>
                      <w:szCs w:val="24"/>
                    </w:rPr>
                  </w:pPr>
                  <w:r>
                    <w:rPr>
                      <w:rFonts w:ascii="Arial" w:hAnsi="Arial" w:cs="Arial"/>
                      <w:sz w:val="24"/>
                      <w:szCs w:val="24"/>
                    </w:rPr>
                    <w:t>Agree</w:t>
                  </w:r>
                </w:p>
              </w:tc>
              <w:tc>
                <w:tcPr>
                  <w:tcW w:w="2198" w:type="dxa"/>
                </w:tcPr>
                <w:p w14:paraId="42FE67CD" w14:textId="77777777" w:rsidR="005354D7" w:rsidRDefault="005354D7" w:rsidP="005354D7">
                  <w:pPr>
                    <w:jc w:val="center"/>
                    <w:rPr>
                      <w:rFonts w:ascii="Arial" w:hAnsi="Arial" w:cs="Arial"/>
                      <w:sz w:val="24"/>
                      <w:szCs w:val="24"/>
                    </w:rPr>
                  </w:pPr>
                  <w:r>
                    <w:rPr>
                      <w:rFonts w:ascii="Arial" w:hAnsi="Arial" w:cs="Arial"/>
                      <w:sz w:val="24"/>
                      <w:szCs w:val="24"/>
                    </w:rPr>
                    <w:t>Disagree</w:t>
                  </w:r>
                </w:p>
              </w:tc>
              <w:tc>
                <w:tcPr>
                  <w:tcW w:w="2198" w:type="dxa"/>
                </w:tcPr>
                <w:p w14:paraId="34E107A7" w14:textId="77777777" w:rsidR="005354D7" w:rsidRDefault="005354D7" w:rsidP="005354D7">
                  <w:pPr>
                    <w:jc w:val="center"/>
                    <w:rPr>
                      <w:rFonts w:ascii="Arial" w:hAnsi="Arial" w:cs="Arial"/>
                      <w:sz w:val="24"/>
                      <w:szCs w:val="24"/>
                    </w:rPr>
                  </w:pPr>
                  <w:r>
                    <w:rPr>
                      <w:rFonts w:ascii="Arial" w:hAnsi="Arial" w:cs="Arial"/>
                      <w:sz w:val="24"/>
                      <w:szCs w:val="24"/>
                    </w:rPr>
                    <w:t>Strongly disagree</w:t>
                  </w:r>
                </w:p>
              </w:tc>
            </w:tr>
            <w:tr w:rsidR="005354D7" w14:paraId="33EC0E07" w14:textId="77777777" w:rsidTr="00803265">
              <w:sdt>
                <w:sdtPr>
                  <w:rPr>
                    <w:rFonts w:ascii="Arial" w:hAnsi="Arial" w:cs="Arial"/>
                    <w:sz w:val="24"/>
                    <w:szCs w:val="24"/>
                  </w:rPr>
                  <w:id w:val="834347460"/>
                  <w14:checkbox>
                    <w14:checked w14:val="0"/>
                    <w14:checkedState w14:val="2612" w14:font="MS Gothic"/>
                    <w14:uncheckedState w14:val="2610" w14:font="MS Gothic"/>
                  </w14:checkbox>
                </w:sdtPr>
                <w:sdtEndPr/>
                <w:sdtContent>
                  <w:tc>
                    <w:tcPr>
                      <w:tcW w:w="2197" w:type="dxa"/>
                    </w:tcPr>
                    <w:p w14:paraId="76249598" w14:textId="77777777" w:rsidR="005354D7" w:rsidRDefault="005354D7" w:rsidP="005354D7">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58642615"/>
                  <w14:checkbox>
                    <w14:checked w14:val="0"/>
                    <w14:checkedState w14:val="2612" w14:font="MS Gothic"/>
                    <w14:uncheckedState w14:val="2610" w14:font="MS Gothic"/>
                  </w14:checkbox>
                </w:sdtPr>
                <w:sdtEndPr/>
                <w:sdtContent>
                  <w:tc>
                    <w:tcPr>
                      <w:tcW w:w="2197" w:type="dxa"/>
                    </w:tcPr>
                    <w:p w14:paraId="748BEA24" w14:textId="77777777" w:rsidR="005354D7" w:rsidRDefault="005354D7" w:rsidP="005354D7">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89216822"/>
                  <w14:checkbox>
                    <w14:checked w14:val="0"/>
                    <w14:checkedState w14:val="2612" w14:font="MS Gothic"/>
                    <w14:uncheckedState w14:val="2610" w14:font="MS Gothic"/>
                  </w14:checkbox>
                </w:sdtPr>
                <w:sdtEndPr/>
                <w:sdtContent>
                  <w:tc>
                    <w:tcPr>
                      <w:tcW w:w="2198" w:type="dxa"/>
                    </w:tcPr>
                    <w:p w14:paraId="36A26615" w14:textId="77777777" w:rsidR="005354D7" w:rsidRDefault="005354D7" w:rsidP="005354D7">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08877416"/>
                  <w14:checkbox>
                    <w14:checked w14:val="0"/>
                    <w14:checkedState w14:val="2612" w14:font="MS Gothic"/>
                    <w14:uncheckedState w14:val="2610" w14:font="MS Gothic"/>
                  </w14:checkbox>
                </w:sdtPr>
                <w:sdtEndPr/>
                <w:sdtContent>
                  <w:tc>
                    <w:tcPr>
                      <w:tcW w:w="2198" w:type="dxa"/>
                    </w:tcPr>
                    <w:p w14:paraId="0F3308FA" w14:textId="77777777" w:rsidR="005354D7" w:rsidRDefault="005354D7" w:rsidP="005354D7">
                      <w:pPr>
                        <w:jc w:val="center"/>
                        <w:rPr>
                          <w:rFonts w:ascii="Arial" w:hAnsi="Arial" w:cs="Arial"/>
                          <w:sz w:val="24"/>
                          <w:szCs w:val="24"/>
                        </w:rPr>
                      </w:pPr>
                      <w:r>
                        <w:rPr>
                          <w:rFonts w:ascii="MS Gothic" w:eastAsia="MS Gothic" w:hAnsi="MS Gothic" w:cs="Arial" w:hint="eastAsia"/>
                          <w:sz w:val="24"/>
                          <w:szCs w:val="24"/>
                        </w:rPr>
                        <w:t>☐</w:t>
                      </w:r>
                    </w:p>
                  </w:tc>
                </w:sdtContent>
              </w:sdt>
            </w:tr>
          </w:tbl>
          <w:p w14:paraId="1B0227BF" w14:textId="03209FB0" w:rsidR="005354D7" w:rsidRPr="005354D7" w:rsidRDefault="005354D7" w:rsidP="005354D7">
            <w:pPr>
              <w:rPr>
                <w:rFonts w:ascii="Arial" w:hAnsi="Arial" w:cs="Arial"/>
                <w:sz w:val="24"/>
                <w:szCs w:val="24"/>
              </w:rPr>
            </w:pPr>
          </w:p>
        </w:tc>
      </w:tr>
    </w:tbl>
    <w:p w14:paraId="74E1D8C3" w14:textId="6AB1F39E" w:rsidR="002F4975" w:rsidRDefault="002F4975" w:rsidP="002F497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F4975" w:rsidRPr="002F4975" w14:paraId="0200F69D" w14:textId="77777777" w:rsidTr="00FF518B">
        <w:tc>
          <w:tcPr>
            <w:tcW w:w="9016" w:type="dxa"/>
            <w:shd w:val="clear" w:color="auto" w:fill="1F4E79" w:themeFill="accent1" w:themeFillShade="80"/>
          </w:tcPr>
          <w:p w14:paraId="4EF40216" w14:textId="6487F75B" w:rsidR="002F4975" w:rsidRPr="002F4975" w:rsidRDefault="006F1041" w:rsidP="00FF518B">
            <w:pPr>
              <w:rPr>
                <w:rFonts w:ascii="Arial" w:hAnsi="Arial" w:cs="Arial"/>
                <w:b/>
                <w:sz w:val="24"/>
                <w:szCs w:val="24"/>
              </w:rPr>
            </w:pPr>
            <w:r>
              <w:rPr>
                <w:rFonts w:ascii="Arial" w:hAnsi="Arial" w:cs="Arial"/>
                <w:b/>
                <w:color w:val="FFFFFF" w:themeColor="background1"/>
                <w:sz w:val="24"/>
                <w:szCs w:val="24"/>
              </w:rPr>
              <w:t>Q6</w:t>
            </w:r>
            <w:r w:rsidR="005354D7">
              <w:rPr>
                <w:rFonts w:ascii="Arial" w:hAnsi="Arial" w:cs="Arial"/>
                <w:b/>
                <w:color w:val="FFFFFF" w:themeColor="background1"/>
                <w:sz w:val="24"/>
                <w:szCs w:val="24"/>
              </w:rPr>
              <w:t>b</w:t>
            </w:r>
          </w:p>
        </w:tc>
      </w:tr>
      <w:tr w:rsidR="002F4975" w:rsidRPr="002F4975" w14:paraId="723E5767" w14:textId="77777777" w:rsidTr="00FF518B">
        <w:trPr>
          <w:trHeight w:val="1959"/>
        </w:trPr>
        <w:tc>
          <w:tcPr>
            <w:tcW w:w="9016" w:type="dxa"/>
          </w:tcPr>
          <w:p w14:paraId="2688FE53" w14:textId="77777777" w:rsidR="005354D7" w:rsidRPr="005354D7" w:rsidRDefault="005354D7" w:rsidP="005354D7">
            <w:pPr>
              <w:pStyle w:val="ListParagraph"/>
              <w:ind w:left="1080"/>
              <w:rPr>
                <w:rFonts w:ascii="Arial" w:hAnsi="Arial" w:cs="Arial"/>
                <w:sz w:val="24"/>
                <w:szCs w:val="24"/>
              </w:rPr>
            </w:pPr>
          </w:p>
          <w:p w14:paraId="77E6A22A" w14:textId="3AA012C2" w:rsidR="005354D7" w:rsidRDefault="005354D7" w:rsidP="005354D7">
            <w:pPr>
              <w:pStyle w:val="ListParagraph"/>
              <w:numPr>
                <w:ilvl w:val="0"/>
                <w:numId w:val="32"/>
              </w:numPr>
              <w:ind w:left="456" w:hanging="283"/>
              <w:rPr>
                <w:rFonts w:ascii="Arial" w:hAnsi="Arial" w:cs="Arial"/>
                <w:sz w:val="24"/>
                <w:szCs w:val="24"/>
              </w:rPr>
            </w:pPr>
            <w:r w:rsidRPr="005354D7">
              <w:rPr>
                <w:rFonts w:ascii="Arial" w:hAnsi="Arial" w:cs="Arial"/>
                <w:sz w:val="24"/>
                <w:szCs w:val="24"/>
              </w:rPr>
              <w:t>Can you suggest any improvements to the guidance on safeguarding additional land?</w:t>
            </w:r>
          </w:p>
          <w:p w14:paraId="29FC63A9" w14:textId="657E421B" w:rsidR="005354D7" w:rsidRDefault="005354D7" w:rsidP="005354D7">
            <w:pPr>
              <w:pStyle w:val="ListParagraph"/>
              <w:ind w:left="456"/>
              <w:rPr>
                <w:rFonts w:ascii="Arial" w:hAnsi="Arial" w:cs="Arial"/>
                <w:sz w:val="24"/>
                <w:szCs w:val="24"/>
              </w:rPr>
            </w:pPr>
          </w:p>
          <w:p w14:paraId="37BAE51E" w14:textId="3E043B38" w:rsidR="005354D7" w:rsidRDefault="005354D7" w:rsidP="005354D7">
            <w:pPr>
              <w:pStyle w:val="ListParagraph"/>
              <w:ind w:left="456"/>
              <w:rPr>
                <w:rFonts w:ascii="Arial" w:hAnsi="Arial" w:cs="Arial"/>
                <w:sz w:val="24"/>
                <w:szCs w:val="24"/>
              </w:rPr>
            </w:pPr>
          </w:p>
          <w:p w14:paraId="436099DA" w14:textId="3CEA2E3A" w:rsidR="005354D7" w:rsidRDefault="005354D7" w:rsidP="005354D7">
            <w:pPr>
              <w:pStyle w:val="ListParagraph"/>
              <w:ind w:left="456"/>
              <w:rPr>
                <w:rFonts w:ascii="Arial" w:hAnsi="Arial" w:cs="Arial"/>
                <w:sz w:val="24"/>
                <w:szCs w:val="24"/>
              </w:rPr>
            </w:pPr>
          </w:p>
          <w:p w14:paraId="7EFC4E51" w14:textId="77777777" w:rsidR="005354D7" w:rsidRDefault="005354D7" w:rsidP="005354D7">
            <w:pPr>
              <w:pStyle w:val="ListParagraph"/>
              <w:ind w:left="456"/>
              <w:rPr>
                <w:rFonts w:ascii="Arial" w:hAnsi="Arial" w:cs="Arial"/>
                <w:sz w:val="24"/>
                <w:szCs w:val="24"/>
              </w:rPr>
            </w:pPr>
          </w:p>
          <w:p w14:paraId="4969586F" w14:textId="7974E3D2" w:rsidR="005354D7" w:rsidRDefault="005354D7" w:rsidP="005354D7">
            <w:pPr>
              <w:pStyle w:val="ListParagraph"/>
              <w:numPr>
                <w:ilvl w:val="0"/>
                <w:numId w:val="32"/>
              </w:numPr>
              <w:ind w:left="456" w:hanging="283"/>
              <w:rPr>
                <w:rFonts w:ascii="Arial" w:hAnsi="Arial" w:cs="Arial"/>
                <w:sz w:val="24"/>
                <w:szCs w:val="24"/>
              </w:rPr>
            </w:pPr>
            <w:r w:rsidRPr="005354D7">
              <w:rPr>
                <w:rFonts w:ascii="Arial" w:hAnsi="Arial" w:cs="Arial"/>
                <w:sz w:val="24"/>
                <w:szCs w:val="24"/>
              </w:rPr>
              <w:t>Are there any other factors we should take into account regarding land valuation?</w:t>
            </w:r>
          </w:p>
          <w:p w14:paraId="1454E514" w14:textId="77777777" w:rsidR="005354D7" w:rsidRPr="005354D7" w:rsidRDefault="005354D7" w:rsidP="005354D7">
            <w:pPr>
              <w:pStyle w:val="ListParagraph"/>
              <w:ind w:left="456"/>
              <w:rPr>
                <w:rFonts w:ascii="Arial" w:hAnsi="Arial" w:cs="Arial"/>
                <w:sz w:val="24"/>
                <w:szCs w:val="24"/>
              </w:rPr>
            </w:pPr>
          </w:p>
          <w:p w14:paraId="2A4D4AE1" w14:textId="77777777" w:rsidR="002F4975" w:rsidRPr="002F4975" w:rsidRDefault="002F4975" w:rsidP="00FF518B">
            <w:pPr>
              <w:rPr>
                <w:rFonts w:ascii="Arial" w:hAnsi="Arial" w:cs="Arial"/>
                <w:sz w:val="24"/>
                <w:szCs w:val="24"/>
              </w:rPr>
            </w:pPr>
          </w:p>
        </w:tc>
      </w:tr>
    </w:tbl>
    <w:p w14:paraId="7CC41AE8" w14:textId="7921BE9F" w:rsidR="00640C86" w:rsidRPr="00640C86" w:rsidRDefault="00673C98" w:rsidP="00640C86">
      <w:pPr>
        <w:rPr>
          <w:rFonts w:ascii="Arial" w:hAnsi="Arial" w:cs="Arial"/>
          <w:b/>
          <w:color w:val="1F4E79" w:themeColor="accent1" w:themeShade="80"/>
          <w:sz w:val="24"/>
          <w:szCs w:val="24"/>
        </w:rPr>
      </w:pPr>
      <w:r>
        <w:rPr>
          <w:rFonts w:ascii="Arial" w:hAnsi="Arial" w:cs="Arial"/>
          <w:b/>
          <w:color w:val="1F4E79" w:themeColor="accent1" w:themeShade="80"/>
          <w:sz w:val="24"/>
          <w:szCs w:val="24"/>
        </w:rPr>
        <w:lastRenderedPageBreak/>
        <w:t>Question 7</w:t>
      </w:r>
    </w:p>
    <w:p w14:paraId="40AD7D70" w14:textId="2551E8B7" w:rsidR="00566EF8" w:rsidRDefault="00D471A1" w:rsidP="00640C86">
      <w:pPr>
        <w:rPr>
          <w:rFonts w:ascii="Arial" w:hAnsi="Arial" w:cs="Arial"/>
          <w:sz w:val="24"/>
          <w:szCs w:val="24"/>
        </w:rPr>
      </w:pPr>
      <w:r w:rsidRPr="00640C86">
        <w:rPr>
          <w:rFonts w:ascii="Arial" w:hAnsi="Arial" w:cs="Arial"/>
          <w:sz w:val="24"/>
          <w:szCs w:val="24"/>
        </w:rPr>
        <w:t xml:space="preserve">In planning for schools in very large developments or new communities, we </w:t>
      </w:r>
      <w:r w:rsidR="007002FF" w:rsidRPr="00640C86">
        <w:rPr>
          <w:rFonts w:ascii="Arial" w:hAnsi="Arial" w:cs="Arial"/>
          <w:sz w:val="24"/>
          <w:szCs w:val="24"/>
        </w:rPr>
        <w:t>advise</w:t>
      </w:r>
      <w:r w:rsidRPr="00640C86">
        <w:rPr>
          <w:rFonts w:ascii="Arial" w:hAnsi="Arial" w:cs="Arial"/>
          <w:sz w:val="24"/>
          <w:szCs w:val="24"/>
        </w:rPr>
        <w:t xml:space="preserve"> careful consideration of the timing of delivery to protect the viability of</w:t>
      </w:r>
      <w:r w:rsidR="007002FF" w:rsidRPr="00640C86">
        <w:rPr>
          <w:rFonts w:ascii="Arial" w:hAnsi="Arial" w:cs="Arial"/>
          <w:sz w:val="24"/>
          <w:szCs w:val="24"/>
        </w:rPr>
        <w:t xml:space="preserve"> all affected</w:t>
      </w:r>
      <w:r w:rsidRPr="00640C86">
        <w:rPr>
          <w:rFonts w:ascii="Arial" w:hAnsi="Arial" w:cs="Arial"/>
          <w:sz w:val="24"/>
          <w:szCs w:val="24"/>
        </w:rPr>
        <w:t xml:space="preserve"> schools</w:t>
      </w:r>
      <w:r w:rsidR="00B63EBB">
        <w:rPr>
          <w:rFonts w:ascii="Arial" w:hAnsi="Arial" w:cs="Arial"/>
          <w:sz w:val="24"/>
          <w:szCs w:val="24"/>
        </w:rPr>
        <w:t xml:space="preserve"> and ensure</w:t>
      </w:r>
      <w:r w:rsidRPr="00640C86">
        <w:rPr>
          <w:rFonts w:ascii="Arial" w:hAnsi="Arial" w:cs="Arial"/>
          <w:sz w:val="24"/>
          <w:szCs w:val="24"/>
        </w:rPr>
        <w:t xml:space="preserve"> that </w:t>
      </w:r>
      <w:r w:rsidR="00566EF8" w:rsidRPr="00640C86">
        <w:rPr>
          <w:rFonts w:ascii="Arial" w:hAnsi="Arial" w:cs="Arial"/>
          <w:sz w:val="24"/>
          <w:szCs w:val="24"/>
        </w:rPr>
        <w:t>the new school places are available for residents of the development. The draft guidance advises the use of suitable Admissions Arrangements, PAN and opening strategy to achieve this</w:t>
      </w:r>
      <w:r w:rsidR="000B0FB1" w:rsidRPr="00640C86">
        <w:rPr>
          <w:rFonts w:ascii="Arial" w:hAnsi="Arial" w:cs="Arial"/>
          <w:sz w:val="24"/>
          <w:szCs w:val="24"/>
        </w:rPr>
        <w:t>, recognising that you will need to work with the RSC and academy trusts</w:t>
      </w:r>
      <w:r w:rsidR="00566EF8" w:rsidRPr="00090BF0">
        <w:rPr>
          <w:rFonts w:ascii="Arial" w:hAnsi="Arial" w:cs="Arial"/>
          <w:b/>
          <w:sz w:val="24"/>
          <w:szCs w:val="24"/>
        </w:rPr>
        <w:t>.</w:t>
      </w:r>
      <w:r w:rsidR="00090BF0" w:rsidRPr="00090BF0">
        <w:rPr>
          <w:rFonts w:ascii="Arial" w:hAnsi="Arial" w:cs="Arial"/>
          <w:b/>
          <w:sz w:val="24"/>
          <w:szCs w:val="24"/>
        </w:rPr>
        <w:t xml:space="preserve"> See guidance paragraphs 4.2 – 4.5.</w:t>
      </w:r>
      <w:r w:rsidR="00090BF0">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640C86" w:rsidRPr="002F4975" w14:paraId="221CD37A" w14:textId="77777777" w:rsidTr="00FF518B">
        <w:tc>
          <w:tcPr>
            <w:tcW w:w="9016" w:type="dxa"/>
            <w:shd w:val="clear" w:color="auto" w:fill="1F4E79" w:themeFill="accent1" w:themeFillShade="80"/>
          </w:tcPr>
          <w:p w14:paraId="61F22907" w14:textId="23CB6E17" w:rsidR="00640C86" w:rsidRPr="002F4975" w:rsidRDefault="00673C98" w:rsidP="00FF518B">
            <w:pPr>
              <w:rPr>
                <w:rFonts w:ascii="Arial" w:hAnsi="Arial" w:cs="Arial"/>
                <w:b/>
                <w:sz w:val="24"/>
                <w:szCs w:val="24"/>
              </w:rPr>
            </w:pPr>
            <w:r>
              <w:rPr>
                <w:rFonts w:ascii="Arial" w:hAnsi="Arial" w:cs="Arial"/>
                <w:b/>
                <w:color w:val="FFFFFF" w:themeColor="background1"/>
                <w:sz w:val="24"/>
                <w:szCs w:val="24"/>
              </w:rPr>
              <w:t>Q7</w:t>
            </w:r>
            <w:r w:rsidR="005354D7">
              <w:rPr>
                <w:rFonts w:ascii="Arial" w:hAnsi="Arial" w:cs="Arial"/>
                <w:b/>
                <w:color w:val="FFFFFF" w:themeColor="background1"/>
                <w:sz w:val="24"/>
                <w:szCs w:val="24"/>
              </w:rPr>
              <w:t>a</w:t>
            </w:r>
          </w:p>
        </w:tc>
      </w:tr>
      <w:tr w:rsidR="00640C86" w:rsidRPr="002F4975" w14:paraId="148D9580" w14:textId="77777777" w:rsidTr="00FF518B">
        <w:trPr>
          <w:trHeight w:val="1959"/>
        </w:trPr>
        <w:tc>
          <w:tcPr>
            <w:tcW w:w="9016" w:type="dxa"/>
          </w:tcPr>
          <w:p w14:paraId="46E9B24E" w14:textId="77777777" w:rsidR="00640C86" w:rsidRPr="002F4975" w:rsidRDefault="00640C86" w:rsidP="00FF518B">
            <w:pPr>
              <w:pStyle w:val="ListParagraph"/>
              <w:ind w:left="1080"/>
              <w:rPr>
                <w:rFonts w:ascii="Arial" w:hAnsi="Arial" w:cs="Arial"/>
                <w:sz w:val="24"/>
                <w:szCs w:val="24"/>
              </w:rPr>
            </w:pPr>
          </w:p>
          <w:p w14:paraId="006E2142" w14:textId="77777777" w:rsidR="00640C86" w:rsidRPr="005354D7" w:rsidRDefault="00640C86" w:rsidP="005354D7">
            <w:pPr>
              <w:rPr>
                <w:rFonts w:ascii="Arial" w:hAnsi="Arial" w:cs="Arial"/>
                <w:sz w:val="24"/>
                <w:szCs w:val="24"/>
              </w:rPr>
            </w:pPr>
            <w:r w:rsidRPr="005354D7">
              <w:rPr>
                <w:rFonts w:ascii="Arial" w:hAnsi="Arial" w:cs="Arial"/>
                <w:sz w:val="24"/>
                <w:szCs w:val="24"/>
              </w:rPr>
              <w:t>Do you agree with this advice?</w:t>
            </w:r>
          </w:p>
          <w:p w14:paraId="1BFE865E" w14:textId="77777777" w:rsidR="00640C86" w:rsidRPr="002F4975" w:rsidRDefault="00640C86" w:rsidP="00640C86">
            <w:pPr>
              <w:pStyle w:val="ListParagraph"/>
              <w:ind w:left="456" w:hanging="283"/>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50"/>
            </w:tblGrid>
            <w:tr w:rsidR="005354D7" w14:paraId="02A0F7EF" w14:textId="77777777" w:rsidTr="005354D7">
              <w:tc>
                <w:tcPr>
                  <w:tcW w:w="877" w:type="dxa"/>
                </w:tcPr>
                <w:p w14:paraId="44F362A6" w14:textId="6EE74E2D" w:rsidR="005354D7" w:rsidRDefault="005354D7" w:rsidP="005354D7">
                  <w:pPr>
                    <w:rPr>
                      <w:rFonts w:ascii="Arial" w:hAnsi="Arial" w:cs="Arial"/>
                      <w:sz w:val="24"/>
                      <w:szCs w:val="24"/>
                    </w:rPr>
                  </w:pPr>
                  <w:r>
                    <w:rPr>
                      <w:rFonts w:ascii="Arial" w:hAnsi="Arial" w:cs="Arial"/>
                      <w:sz w:val="24"/>
                      <w:szCs w:val="24"/>
                    </w:rPr>
                    <w:t>Yes</w:t>
                  </w:r>
                </w:p>
              </w:tc>
              <w:tc>
                <w:tcPr>
                  <w:tcW w:w="850" w:type="dxa"/>
                </w:tcPr>
                <w:p w14:paraId="481C5977" w14:textId="2E8FAFB1" w:rsidR="005354D7" w:rsidRDefault="005354D7" w:rsidP="005354D7">
                  <w:pPr>
                    <w:rPr>
                      <w:rFonts w:ascii="Arial" w:hAnsi="Arial" w:cs="Arial"/>
                      <w:sz w:val="24"/>
                      <w:szCs w:val="24"/>
                    </w:rPr>
                  </w:pPr>
                  <w:r>
                    <w:rPr>
                      <w:rFonts w:ascii="Arial" w:hAnsi="Arial" w:cs="Arial"/>
                      <w:sz w:val="24"/>
                      <w:szCs w:val="24"/>
                    </w:rPr>
                    <w:t>No</w:t>
                  </w:r>
                </w:p>
              </w:tc>
            </w:tr>
            <w:tr w:rsidR="005354D7" w14:paraId="4B0BB61B" w14:textId="77777777" w:rsidTr="005354D7">
              <w:sdt>
                <w:sdtPr>
                  <w:rPr>
                    <w:rFonts w:ascii="Arial" w:hAnsi="Arial" w:cs="Arial"/>
                    <w:sz w:val="24"/>
                    <w:szCs w:val="24"/>
                  </w:rPr>
                  <w:id w:val="1904022677"/>
                  <w14:checkbox>
                    <w14:checked w14:val="0"/>
                    <w14:checkedState w14:val="2612" w14:font="MS Gothic"/>
                    <w14:uncheckedState w14:val="2610" w14:font="MS Gothic"/>
                  </w14:checkbox>
                </w:sdtPr>
                <w:sdtEndPr/>
                <w:sdtContent>
                  <w:tc>
                    <w:tcPr>
                      <w:tcW w:w="877" w:type="dxa"/>
                    </w:tcPr>
                    <w:p w14:paraId="74544D29" w14:textId="0E6E1DA6" w:rsidR="005354D7" w:rsidRDefault="005354D7" w:rsidP="005354D7">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55616301"/>
                  <w14:checkbox>
                    <w14:checked w14:val="0"/>
                    <w14:checkedState w14:val="2612" w14:font="MS Gothic"/>
                    <w14:uncheckedState w14:val="2610" w14:font="MS Gothic"/>
                  </w14:checkbox>
                </w:sdtPr>
                <w:sdtEndPr/>
                <w:sdtContent>
                  <w:tc>
                    <w:tcPr>
                      <w:tcW w:w="850" w:type="dxa"/>
                    </w:tcPr>
                    <w:p w14:paraId="612106B8" w14:textId="7E12E652" w:rsidR="005354D7" w:rsidRDefault="005354D7" w:rsidP="005354D7">
                      <w:pPr>
                        <w:rPr>
                          <w:rFonts w:ascii="Arial" w:hAnsi="Arial" w:cs="Arial"/>
                          <w:sz w:val="24"/>
                          <w:szCs w:val="24"/>
                        </w:rPr>
                      </w:pPr>
                      <w:r>
                        <w:rPr>
                          <w:rFonts w:ascii="MS Gothic" w:eastAsia="MS Gothic" w:hAnsi="MS Gothic" w:cs="Arial" w:hint="eastAsia"/>
                          <w:sz w:val="24"/>
                          <w:szCs w:val="24"/>
                        </w:rPr>
                        <w:t>☐</w:t>
                      </w:r>
                    </w:p>
                  </w:tc>
                </w:sdtContent>
              </w:sdt>
            </w:tr>
          </w:tbl>
          <w:p w14:paraId="412070A1" w14:textId="069FBDAF" w:rsidR="00640C86" w:rsidRPr="005354D7" w:rsidRDefault="00640C86" w:rsidP="005354D7">
            <w:pPr>
              <w:rPr>
                <w:rFonts w:ascii="Arial" w:hAnsi="Arial" w:cs="Arial"/>
                <w:sz w:val="24"/>
                <w:szCs w:val="24"/>
              </w:rPr>
            </w:pPr>
          </w:p>
        </w:tc>
      </w:tr>
    </w:tbl>
    <w:p w14:paraId="6DB48ED7" w14:textId="77777777" w:rsidR="00D756D0" w:rsidRDefault="00D756D0" w:rsidP="00640C86">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40C86" w:rsidRPr="002F4975" w14:paraId="0D794AB6" w14:textId="77777777" w:rsidTr="00090BF0">
        <w:tc>
          <w:tcPr>
            <w:tcW w:w="9016" w:type="dxa"/>
            <w:shd w:val="clear" w:color="auto" w:fill="1F4E79" w:themeFill="accent1" w:themeFillShade="80"/>
          </w:tcPr>
          <w:p w14:paraId="7D24F288" w14:textId="6ECAA04B" w:rsidR="00640C86" w:rsidRPr="002F4975" w:rsidRDefault="00673C98" w:rsidP="00FF518B">
            <w:pPr>
              <w:rPr>
                <w:rFonts w:ascii="Arial" w:hAnsi="Arial" w:cs="Arial"/>
                <w:b/>
                <w:sz w:val="24"/>
                <w:szCs w:val="24"/>
              </w:rPr>
            </w:pPr>
            <w:r>
              <w:rPr>
                <w:rFonts w:ascii="Arial" w:hAnsi="Arial" w:cs="Arial"/>
                <w:b/>
                <w:color w:val="FFFFFF" w:themeColor="background1"/>
                <w:sz w:val="24"/>
                <w:szCs w:val="24"/>
              </w:rPr>
              <w:t>Q7</w:t>
            </w:r>
            <w:r w:rsidR="005354D7">
              <w:rPr>
                <w:rFonts w:ascii="Arial" w:hAnsi="Arial" w:cs="Arial"/>
                <w:b/>
                <w:color w:val="FFFFFF" w:themeColor="background1"/>
                <w:sz w:val="24"/>
                <w:szCs w:val="24"/>
              </w:rPr>
              <w:t>b</w:t>
            </w:r>
          </w:p>
        </w:tc>
      </w:tr>
      <w:tr w:rsidR="00640C86" w:rsidRPr="002F4975" w14:paraId="44E43D1B" w14:textId="77777777" w:rsidTr="00090BF0">
        <w:trPr>
          <w:trHeight w:val="1959"/>
        </w:trPr>
        <w:tc>
          <w:tcPr>
            <w:tcW w:w="9016" w:type="dxa"/>
          </w:tcPr>
          <w:p w14:paraId="0133F2FA" w14:textId="77777777" w:rsidR="00640C86" w:rsidRPr="002F4975" w:rsidRDefault="00640C86" w:rsidP="00FF518B">
            <w:pPr>
              <w:pStyle w:val="ListParagraph"/>
              <w:ind w:left="1080"/>
              <w:rPr>
                <w:rFonts w:ascii="Arial" w:hAnsi="Arial" w:cs="Arial"/>
                <w:sz w:val="24"/>
                <w:szCs w:val="24"/>
              </w:rPr>
            </w:pPr>
          </w:p>
          <w:p w14:paraId="6E651ABC" w14:textId="2BB14C12" w:rsidR="005354D7" w:rsidRDefault="005354D7" w:rsidP="005354D7">
            <w:r>
              <w:rPr>
                <w:rFonts w:ascii="Arial" w:hAnsi="Arial" w:cs="Arial"/>
                <w:sz w:val="24"/>
                <w:szCs w:val="24"/>
              </w:rPr>
              <w:t>Are there any other factors this part of the</w:t>
            </w:r>
            <w:r w:rsidRPr="005354D7">
              <w:rPr>
                <w:rFonts w:ascii="Arial" w:hAnsi="Arial" w:cs="Arial"/>
                <w:sz w:val="24"/>
                <w:szCs w:val="24"/>
              </w:rPr>
              <w:t xml:space="preserve"> guidance should take into account?</w:t>
            </w:r>
          </w:p>
          <w:p w14:paraId="40FCFF8B" w14:textId="77777777" w:rsidR="00640C86" w:rsidRPr="002F4975" w:rsidRDefault="00640C86" w:rsidP="00FF518B">
            <w:pPr>
              <w:rPr>
                <w:rFonts w:ascii="Arial" w:hAnsi="Arial" w:cs="Arial"/>
                <w:sz w:val="24"/>
                <w:szCs w:val="24"/>
              </w:rPr>
            </w:pPr>
          </w:p>
        </w:tc>
      </w:tr>
    </w:tbl>
    <w:p w14:paraId="2E92A5B8" w14:textId="78EB53F8" w:rsidR="00566EF8" w:rsidRPr="00090BF0" w:rsidRDefault="00566EF8" w:rsidP="00090BF0">
      <w:pPr>
        <w:rPr>
          <w:rFonts w:ascii="Arial" w:hAnsi="Arial" w:cs="Arial"/>
          <w:sz w:val="24"/>
          <w:szCs w:val="24"/>
        </w:rPr>
      </w:pPr>
    </w:p>
    <w:p w14:paraId="10D3F442" w14:textId="5C96BE80" w:rsidR="00640C86" w:rsidRPr="00640C86" w:rsidRDefault="00673C98" w:rsidP="00640C86">
      <w:pPr>
        <w:rPr>
          <w:rFonts w:ascii="Arial" w:hAnsi="Arial" w:cs="Arial"/>
          <w:b/>
          <w:color w:val="1F4E79" w:themeColor="accent1" w:themeShade="80"/>
          <w:sz w:val="24"/>
          <w:szCs w:val="24"/>
        </w:rPr>
      </w:pPr>
      <w:r>
        <w:rPr>
          <w:rFonts w:ascii="Arial" w:hAnsi="Arial" w:cs="Arial"/>
          <w:b/>
          <w:color w:val="1F4E79" w:themeColor="accent1" w:themeShade="80"/>
          <w:sz w:val="24"/>
          <w:szCs w:val="24"/>
        </w:rPr>
        <w:t>Question 8</w:t>
      </w:r>
    </w:p>
    <w:p w14:paraId="155993BA" w14:textId="03846467" w:rsidR="001855C2" w:rsidRDefault="000B0FB1" w:rsidP="00640C86">
      <w:pPr>
        <w:rPr>
          <w:rFonts w:ascii="Arial" w:hAnsi="Arial" w:cs="Arial"/>
          <w:sz w:val="24"/>
          <w:szCs w:val="24"/>
        </w:rPr>
      </w:pPr>
      <w:r w:rsidRPr="00640C86">
        <w:rPr>
          <w:rFonts w:ascii="Arial" w:hAnsi="Arial" w:cs="Arial"/>
          <w:sz w:val="24"/>
          <w:szCs w:val="24"/>
        </w:rPr>
        <w:t xml:space="preserve">The Annex to the draft guidance provides advice on State Aid and </w:t>
      </w:r>
      <w:r w:rsidR="001855C2" w:rsidRPr="00640C86">
        <w:rPr>
          <w:rFonts w:ascii="Arial" w:hAnsi="Arial" w:cs="Arial"/>
          <w:sz w:val="24"/>
          <w:szCs w:val="24"/>
        </w:rPr>
        <w:t>public works contracts (OJEU), to help you support direct delivery of schools by housing developers where appropriate.</w:t>
      </w:r>
    </w:p>
    <w:tbl>
      <w:tblPr>
        <w:tblStyle w:val="TableGrid"/>
        <w:tblW w:w="9112" w:type="dxa"/>
        <w:tblLook w:val="04A0" w:firstRow="1" w:lastRow="0" w:firstColumn="1" w:lastColumn="0" w:noHBand="0" w:noVBand="1"/>
      </w:tblPr>
      <w:tblGrid>
        <w:gridCol w:w="9112"/>
      </w:tblGrid>
      <w:tr w:rsidR="00640C86" w:rsidRPr="002F4975" w14:paraId="5C80A28F" w14:textId="77777777" w:rsidTr="00D756D0">
        <w:trPr>
          <w:trHeight w:val="164"/>
        </w:trPr>
        <w:tc>
          <w:tcPr>
            <w:tcW w:w="9112" w:type="dxa"/>
            <w:shd w:val="clear" w:color="auto" w:fill="1F4E79" w:themeFill="accent1" w:themeFillShade="80"/>
          </w:tcPr>
          <w:p w14:paraId="3503592B" w14:textId="6CC28220" w:rsidR="00640C86" w:rsidRPr="002F4975" w:rsidRDefault="00673C98" w:rsidP="00FF518B">
            <w:pPr>
              <w:rPr>
                <w:rFonts w:ascii="Arial" w:hAnsi="Arial" w:cs="Arial"/>
                <w:b/>
                <w:sz w:val="24"/>
                <w:szCs w:val="24"/>
              </w:rPr>
            </w:pPr>
            <w:r>
              <w:rPr>
                <w:rFonts w:ascii="Arial" w:hAnsi="Arial" w:cs="Arial"/>
                <w:b/>
                <w:color w:val="FFFFFF" w:themeColor="background1"/>
                <w:sz w:val="24"/>
                <w:szCs w:val="24"/>
              </w:rPr>
              <w:t>Q8</w:t>
            </w:r>
          </w:p>
        </w:tc>
      </w:tr>
      <w:tr w:rsidR="00640C86" w:rsidRPr="002F4975" w14:paraId="67AA92A1" w14:textId="77777777" w:rsidTr="00D756D0">
        <w:trPr>
          <w:trHeight w:val="1166"/>
        </w:trPr>
        <w:tc>
          <w:tcPr>
            <w:tcW w:w="9112" w:type="dxa"/>
          </w:tcPr>
          <w:p w14:paraId="72C961FB" w14:textId="77777777" w:rsidR="00640C86" w:rsidRDefault="00640C86" w:rsidP="00640C86">
            <w:pPr>
              <w:rPr>
                <w:rFonts w:ascii="Arial" w:hAnsi="Arial" w:cs="Arial"/>
                <w:sz w:val="24"/>
                <w:szCs w:val="24"/>
              </w:rPr>
            </w:pPr>
          </w:p>
          <w:p w14:paraId="36F1376D" w14:textId="77777777" w:rsidR="00640C86" w:rsidRPr="005354D7" w:rsidRDefault="00640C86" w:rsidP="005354D7">
            <w:pPr>
              <w:rPr>
                <w:rFonts w:ascii="Arial" w:hAnsi="Arial" w:cs="Arial"/>
                <w:sz w:val="24"/>
                <w:szCs w:val="24"/>
              </w:rPr>
            </w:pPr>
            <w:r w:rsidRPr="005354D7">
              <w:rPr>
                <w:rFonts w:ascii="Arial" w:hAnsi="Arial" w:cs="Arial"/>
                <w:sz w:val="24"/>
                <w:szCs w:val="24"/>
              </w:rPr>
              <w:t>Do you have any comments about the advice in the Annex?</w:t>
            </w:r>
          </w:p>
          <w:p w14:paraId="55EC29D6" w14:textId="77777777" w:rsidR="00640C86" w:rsidRDefault="00640C86" w:rsidP="00640C86">
            <w:pPr>
              <w:rPr>
                <w:rFonts w:ascii="Arial" w:hAnsi="Arial" w:cs="Arial"/>
                <w:sz w:val="24"/>
                <w:szCs w:val="24"/>
              </w:rPr>
            </w:pPr>
          </w:p>
          <w:p w14:paraId="2371F749" w14:textId="77777777" w:rsidR="005354D7" w:rsidRDefault="005354D7" w:rsidP="00640C86">
            <w:pPr>
              <w:rPr>
                <w:rFonts w:ascii="Arial" w:hAnsi="Arial" w:cs="Arial"/>
                <w:sz w:val="24"/>
                <w:szCs w:val="24"/>
              </w:rPr>
            </w:pPr>
          </w:p>
          <w:p w14:paraId="1238ACF8" w14:textId="77777777" w:rsidR="005354D7" w:rsidRDefault="005354D7" w:rsidP="00640C86">
            <w:pPr>
              <w:rPr>
                <w:rFonts w:ascii="Arial" w:hAnsi="Arial" w:cs="Arial"/>
                <w:sz w:val="24"/>
                <w:szCs w:val="24"/>
              </w:rPr>
            </w:pPr>
          </w:p>
          <w:p w14:paraId="6560F753" w14:textId="77777777" w:rsidR="005354D7" w:rsidRDefault="005354D7" w:rsidP="00640C86">
            <w:pPr>
              <w:rPr>
                <w:rFonts w:ascii="Arial" w:hAnsi="Arial" w:cs="Arial"/>
                <w:sz w:val="24"/>
                <w:szCs w:val="24"/>
              </w:rPr>
            </w:pPr>
          </w:p>
          <w:p w14:paraId="6D53B2F6" w14:textId="77777777" w:rsidR="005354D7" w:rsidRDefault="005354D7" w:rsidP="00640C86">
            <w:pPr>
              <w:rPr>
                <w:rFonts w:ascii="Arial" w:hAnsi="Arial" w:cs="Arial"/>
                <w:sz w:val="24"/>
                <w:szCs w:val="24"/>
              </w:rPr>
            </w:pPr>
          </w:p>
          <w:p w14:paraId="57489105" w14:textId="77777777" w:rsidR="005354D7" w:rsidRDefault="005354D7" w:rsidP="00640C86">
            <w:pPr>
              <w:rPr>
                <w:rFonts w:ascii="Arial" w:hAnsi="Arial" w:cs="Arial"/>
                <w:sz w:val="24"/>
                <w:szCs w:val="24"/>
              </w:rPr>
            </w:pPr>
          </w:p>
          <w:p w14:paraId="793E575D" w14:textId="3E9AE4CE" w:rsidR="005354D7" w:rsidRPr="00640C86" w:rsidRDefault="005354D7" w:rsidP="00640C86">
            <w:pPr>
              <w:rPr>
                <w:rFonts w:ascii="Arial" w:hAnsi="Arial" w:cs="Arial"/>
                <w:sz w:val="24"/>
                <w:szCs w:val="24"/>
              </w:rPr>
            </w:pPr>
          </w:p>
        </w:tc>
      </w:tr>
    </w:tbl>
    <w:p w14:paraId="2E0CC41B" w14:textId="7CF5B3C9" w:rsidR="00673C98" w:rsidRDefault="00673C98" w:rsidP="00640C86">
      <w:pPr>
        <w:rPr>
          <w:rFonts w:ascii="Arial" w:hAnsi="Arial" w:cs="Arial"/>
          <w:sz w:val="24"/>
          <w:szCs w:val="24"/>
        </w:rPr>
      </w:pPr>
    </w:p>
    <w:p w14:paraId="3EA9416F" w14:textId="493BFF6F" w:rsidR="00640C86" w:rsidRPr="00640C86" w:rsidRDefault="00673C98" w:rsidP="00640C86">
      <w:pPr>
        <w:rPr>
          <w:rFonts w:ascii="Arial" w:hAnsi="Arial" w:cs="Arial"/>
          <w:b/>
          <w:color w:val="1F4E79" w:themeColor="accent1" w:themeShade="80"/>
          <w:sz w:val="24"/>
          <w:szCs w:val="24"/>
        </w:rPr>
      </w:pPr>
      <w:r>
        <w:rPr>
          <w:rFonts w:ascii="Arial" w:hAnsi="Arial" w:cs="Arial"/>
          <w:b/>
          <w:color w:val="1F4E79" w:themeColor="accent1" w:themeShade="80"/>
          <w:sz w:val="24"/>
          <w:szCs w:val="24"/>
        </w:rPr>
        <w:t>Question 9</w:t>
      </w:r>
    </w:p>
    <w:p w14:paraId="1BB017B2" w14:textId="46A290E2" w:rsidR="001855C2" w:rsidRDefault="001855C2" w:rsidP="00640C86">
      <w:pPr>
        <w:rPr>
          <w:rFonts w:ascii="Arial" w:hAnsi="Arial" w:cs="Arial"/>
          <w:sz w:val="24"/>
          <w:szCs w:val="24"/>
        </w:rPr>
      </w:pPr>
      <w:r w:rsidRPr="00640C86">
        <w:rPr>
          <w:rFonts w:ascii="Arial" w:hAnsi="Arial" w:cs="Arial"/>
          <w:sz w:val="24"/>
          <w:szCs w:val="24"/>
        </w:rPr>
        <w:t xml:space="preserve">Requests for developer contributions are sometimes challenged on the basis that the catchment school for the development is at capacity only because it has admitted </w:t>
      </w:r>
      <w:r w:rsidRPr="00640C86">
        <w:rPr>
          <w:rFonts w:ascii="Arial" w:hAnsi="Arial" w:cs="Arial"/>
          <w:sz w:val="24"/>
          <w:szCs w:val="24"/>
        </w:rPr>
        <w:lastRenderedPageBreak/>
        <w:t>pupils from outside the catchment area. Developers may argue that, over time, children living in their development would have priority and be granted a place at the catchment school, while out-of-catchment children would need to attend other schools. At present, the draft guidance is silent on this subject.</w:t>
      </w:r>
    </w:p>
    <w:tbl>
      <w:tblPr>
        <w:tblStyle w:val="TableGrid"/>
        <w:tblW w:w="0" w:type="auto"/>
        <w:tblLook w:val="04A0" w:firstRow="1" w:lastRow="0" w:firstColumn="1" w:lastColumn="0" w:noHBand="0" w:noVBand="1"/>
      </w:tblPr>
      <w:tblGrid>
        <w:gridCol w:w="9016"/>
      </w:tblGrid>
      <w:tr w:rsidR="00640C86" w:rsidRPr="002F4975" w14:paraId="4C7BFAAE" w14:textId="77777777" w:rsidTr="00FF518B">
        <w:tc>
          <w:tcPr>
            <w:tcW w:w="9016" w:type="dxa"/>
            <w:shd w:val="clear" w:color="auto" w:fill="1F4E79" w:themeFill="accent1" w:themeFillShade="80"/>
          </w:tcPr>
          <w:p w14:paraId="3D0D90E2" w14:textId="10D3DBE1" w:rsidR="00640C86" w:rsidRPr="002F4975" w:rsidRDefault="00640C86" w:rsidP="00FF518B">
            <w:pPr>
              <w:rPr>
                <w:rFonts w:ascii="Arial" w:hAnsi="Arial" w:cs="Arial"/>
                <w:b/>
                <w:sz w:val="24"/>
                <w:szCs w:val="24"/>
              </w:rPr>
            </w:pPr>
            <w:r>
              <w:rPr>
                <w:rFonts w:ascii="Arial" w:hAnsi="Arial" w:cs="Arial"/>
                <w:b/>
                <w:color w:val="FFFFFF" w:themeColor="background1"/>
                <w:sz w:val="24"/>
                <w:szCs w:val="24"/>
              </w:rPr>
              <w:t>Q</w:t>
            </w:r>
            <w:r w:rsidR="00673C98">
              <w:rPr>
                <w:rFonts w:ascii="Arial" w:hAnsi="Arial" w:cs="Arial"/>
                <w:b/>
                <w:color w:val="FFFFFF" w:themeColor="background1"/>
                <w:sz w:val="24"/>
                <w:szCs w:val="24"/>
              </w:rPr>
              <w:t>9</w:t>
            </w:r>
            <w:r w:rsidR="005354D7">
              <w:rPr>
                <w:rFonts w:ascii="Arial" w:hAnsi="Arial" w:cs="Arial"/>
                <w:b/>
                <w:color w:val="FFFFFF" w:themeColor="background1"/>
                <w:sz w:val="24"/>
                <w:szCs w:val="24"/>
              </w:rPr>
              <w:t>a</w:t>
            </w:r>
          </w:p>
        </w:tc>
      </w:tr>
      <w:tr w:rsidR="00640C86" w:rsidRPr="002F4975" w14:paraId="4A1E08AD" w14:textId="77777777" w:rsidTr="00FF518B">
        <w:trPr>
          <w:trHeight w:val="1959"/>
        </w:trPr>
        <w:tc>
          <w:tcPr>
            <w:tcW w:w="9016" w:type="dxa"/>
          </w:tcPr>
          <w:p w14:paraId="5047F8B2" w14:textId="77777777" w:rsidR="00640C86" w:rsidRDefault="00640C86" w:rsidP="00640C86">
            <w:pPr>
              <w:rPr>
                <w:rFonts w:ascii="Arial" w:hAnsi="Arial" w:cs="Arial"/>
                <w:sz w:val="24"/>
                <w:szCs w:val="24"/>
              </w:rPr>
            </w:pPr>
          </w:p>
          <w:p w14:paraId="1EF1C66D" w14:textId="04CB65AC" w:rsidR="00640C86" w:rsidRDefault="00640C86" w:rsidP="00640C86">
            <w:pPr>
              <w:pStyle w:val="ListParagraph"/>
              <w:numPr>
                <w:ilvl w:val="0"/>
                <w:numId w:val="10"/>
              </w:numPr>
              <w:ind w:left="456"/>
              <w:rPr>
                <w:rFonts w:ascii="Arial" w:hAnsi="Arial" w:cs="Arial"/>
                <w:sz w:val="24"/>
                <w:szCs w:val="24"/>
              </w:rPr>
            </w:pPr>
            <w:r w:rsidRPr="002F4975">
              <w:rPr>
                <w:rFonts w:ascii="Arial" w:hAnsi="Arial" w:cs="Arial"/>
                <w:sz w:val="24"/>
                <w:szCs w:val="24"/>
              </w:rPr>
              <w:t>Would you welcome guidance on this, including:</w:t>
            </w:r>
          </w:p>
          <w:p w14:paraId="3C55FA12" w14:textId="77777777" w:rsidR="00640C86" w:rsidRPr="002F4975" w:rsidRDefault="00640C86" w:rsidP="00640C86">
            <w:pPr>
              <w:pStyle w:val="ListParagraph"/>
              <w:ind w:left="456"/>
              <w:rPr>
                <w:rFonts w:ascii="Arial" w:hAnsi="Arial" w:cs="Arial"/>
                <w:sz w:val="24"/>
                <w:szCs w:val="24"/>
              </w:rPr>
            </w:pPr>
          </w:p>
          <w:p w14:paraId="49676067" w14:textId="77777777" w:rsidR="00640C86" w:rsidRPr="002F4975" w:rsidRDefault="00640C86" w:rsidP="00640C86">
            <w:pPr>
              <w:pStyle w:val="ListParagraph"/>
              <w:numPr>
                <w:ilvl w:val="0"/>
                <w:numId w:val="11"/>
              </w:numPr>
              <w:ind w:left="882" w:hanging="426"/>
              <w:rPr>
                <w:rFonts w:ascii="Arial" w:hAnsi="Arial" w:cs="Arial"/>
                <w:sz w:val="24"/>
                <w:szCs w:val="24"/>
              </w:rPr>
            </w:pPr>
            <w:r w:rsidRPr="002F4975">
              <w:rPr>
                <w:rFonts w:ascii="Arial" w:hAnsi="Arial" w:cs="Arial"/>
                <w:sz w:val="24"/>
                <w:szCs w:val="24"/>
              </w:rPr>
              <w:t xml:space="preserve">the extent to which you should support parental preference when considering school capacity for developer contribution calculations; </w:t>
            </w:r>
          </w:p>
          <w:p w14:paraId="1DEA1D6C" w14:textId="77777777" w:rsidR="00640C86" w:rsidRPr="002F4975" w:rsidRDefault="00640C86" w:rsidP="00640C86">
            <w:pPr>
              <w:pStyle w:val="ListParagraph"/>
              <w:ind w:left="882" w:hanging="426"/>
              <w:rPr>
                <w:rFonts w:ascii="Arial" w:hAnsi="Arial" w:cs="Arial"/>
                <w:sz w:val="24"/>
                <w:szCs w:val="24"/>
              </w:rPr>
            </w:pPr>
          </w:p>
          <w:p w14:paraId="39776F15" w14:textId="094F0849" w:rsidR="00640C86" w:rsidRPr="002F4975" w:rsidRDefault="00B63EBB" w:rsidP="00640C86">
            <w:pPr>
              <w:pStyle w:val="ListParagraph"/>
              <w:numPr>
                <w:ilvl w:val="0"/>
                <w:numId w:val="11"/>
              </w:numPr>
              <w:ind w:left="882" w:hanging="426"/>
              <w:rPr>
                <w:rFonts w:ascii="Arial" w:hAnsi="Arial" w:cs="Arial"/>
                <w:sz w:val="24"/>
                <w:szCs w:val="24"/>
              </w:rPr>
            </w:pPr>
            <w:r>
              <w:rPr>
                <w:rFonts w:ascii="Arial" w:hAnsi="Arial" w:cs="Arial"/>
                <w:sz w:val="24"/>
                <w:szCs w:val="24"/>
              </w:rPr>
              <w:t>developer contributions for</w:t>
            </w:r>
            <w:r w:rsidR="00640C86" w:rsidRPr="002F4975">
              <w:rPr>
                <w:rFonts w:ascii="Arial" w:hAnsi="Arial" w:cs="Arial"/>
                <w:sz w:val="24"/>
                <w:szCs w:val="24"/>
              </w:rPr>
              <w:t xml:space="preserve"> temporary provision </w:t>
            </w:r>
            <w:r>
              <w:rPr>
                <w:rFonts w:ascii="Arial" w:hAnsi="Arial" w:cs="Arial"/>
                <w:sz w:val="24"/>
                <w:szCs w:val="24"/>
              </w:rPr>
              <w:t xml:space="preserve">for new pupils </w:t>
            </w:r>
            <w:r w:rsidR="00640C86" w:rsidRPr="002F4975">
              <w:rPr>
                <w:rFonts w:ascii="Arial" w:hAnsi="Arial" w:cs="Arial"/>
                <w:sz w:val="24"/>
                <w:szCs w:val="24"/>
              </w:rPr>
              <w:t>while the current out-of-catchment cohort moves through the school year groups; and</w:t>
            </w:r>
          </w:p>
          <w:p w14:paraId="35ED50F8" w14:textId="77777777" w:rsidR="00640C86" w:rsidRPr="002F4975" w:rsidRDefault="00640C86" w:rsidP="00640C86">
            <w:pPr>
              <w:pStyle w:val="ListParagraph"/>
              <w:ind w:left="882" w:hanging="426"/>
              <w:rPr>
                <w:rFonts w:ascii="Arial" w:hAnsi="Arial" w:cs="Arial"/>
                <w:sz w:val="24"/>
                <w:szCs w:val="24"/>
              </w:rPr>
            </w:pPr>
          </w:p>
          <w:p w14:paraId="6C4819DA" w14:textId="242003BC" w:rsidR="00640C86" w:rsidRDefault="00640C86" w:rsidP="00640C86">
            <w:pPr>
              <w:pStyle w:val="ListParagraph"/>
              <w:numPr>
                <w:ilvl w:val="0"/>
                <w:numId w:val="11"/>
              </w:numPr>
              <w:ind w:left="882" w:hanging="426"/>
              <w:rPr>
                <w:rFonts w:ascii="Arial" w:hAnsi="Arial" w:cs="Arial"/>
                <w:sz w:val="24"/>
                <w:szCs w:val="24"/>
              </w:rPr>
            </w:pPr>
            <w:r w:rsidRPr="002F4975">
              <w:rPr>
                <w:rFonts w:ascii="Arial" w:hAnsi="Arial" w:cs="Arial"/>
                <w:sz w:val="24"/>
                <w:szCs w:val="24"/>
              </w:rPr>
              <w:t xml:space="preserve">assessing the impacts of pupil displacement on other schools, if patterns of </w:t>
            </w:r>
            <w:r w:rsidR="00B63EBB">
              <w:rPr>
                <w:rFonts w:ascii="Arial" w:hAnsi="Arial" w:cs="Arial"/>
                <w:sz w:val="24"/>
                <w:szCs w:val="24"/>
              </w:rPr>
              <w:t>pupil migration</w:t>
            </w:r>
            <w:r w:rsidRPr="002F4975">
              <w:rPr>
                <w:rFonts w:ascii="Arial" w:hAnsi="Arial" w:cs="Arial"/>
                <w:sz w:val="24"/>
                <w:szCs w:val="24"/>
              </w:rPr>
              <w:t xml:space="preserve"> are changed by housing growth within the catchment area of a popular school. </w:t>
            </w:r>
          </w:p>
          <w:p w14:paraId="4AD29DE5" w14:textId="2FB52F4B" w:rsidR="00BA5041" w:rsidRDefault="00BA5041" w:rsidP="005354D7">
            <w:pPr>
              <w:rPr>
                <w:rFonts w:ascii="Arial" w:hAnsi="Arial" w:cs="Arial"/>
                <w:sz w:val="24"/>
                <w:szCs w:val="24"/>
              </w:rPr>
            </w:pPr>
          </w:p>
          <w:p w14:paraId="54E4193A" w14:textId="77777777" w:rsidR="005354D7" w:rsidRDefault="005354D7" w:rsidP="005354D7">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50"/>
            </w:tblGrid>
            <w:tr w:rsidR="005354D7" w14:paraId="467F88EE" w14:textId="77777777" w:rsidTr="00803265">
              <w:tc>
                <w:tcPr>
                  <w:tcW w:w="877" w:type="dxa"/>
                </w:tcPr>
                <w:p w14:paraId="446117DB" w14:textId="77777777" w:rsidR="005354D7" w:rsidRDefault="005354D7" w:rsidP="005354D7">
                  <w:pPr>
                    <w:rPr>
                      <w:rFonts w:ascii="Arial" w:hAnsi="Arial" w:cs="Arial"/>
                      <w:sz w:val="24"/>
                      <w:szCs w:val="24"/>
                    </w:rPr>
                  </w:pPr>
                  <w:r>
                    <w:rPr>
                      <w:rFonts w:ascii="Arial" w:hAnsi="Arial" w:cs="Arial"/>
                      <w:sz w:val="24"/>
                      <w:szCs w:val="24"/>
                    </w:rPr>
                    <w:t>Yes</w:t>
                  </w:r>
                </w:p>
              </w:tc>
              <w:tc>
                <w:tcPr>
                  <w:tcW w:w="850" w:type="dxa"/>
                </w:tcPr>
                <w:p w14:paraId="5BDCF3BD" w14:textId="77777777" w:rsidR="005354D7" w:rsidRDefault="005354D7" w:rsidP="005354D7">
                  <w:pPr>
                    <w:rPr>
                      <w:rFonts w:ascii="Arial" w:hAnsi="Arial" w:cs="Arial"/>
                      <w:sz w:val="24"/>
                      <w:szCs w:val="24"/>
                    </w:rPr>
                  </w:pPr>
                  <w:r>
                    <w:rPr>
                      <w:rFonts w:ascii="Arial" w:hAnsi="Arial" w:cs="Arial"/>
                      <w:sz w:val="24"/>
                      <w:szCs w:val="24"/>
                    </w:rPr>
                    <w:t>No</w:t>
                  </w:r>
                </w:p>
              </w:tc>
            </w:tr>
            <w:tr w:rsidR="005354D7" w14:paraId="2AA81718" w14:textId="77777777" w:rsidTr="00803265">
              <w:sdt>
                <w:sdtPr>
                  <w:rPr>
                    <w:rFonts w:ascii="Arial" w:hAnsi="Arial" w:cs="Arial"/>
                    <w:sz w:val="24"/>
                    <w:szCs w:val="24"/>
                  </w:rPr>
                  <w:id w:val="-241959236"/>
                  <w14:checkbox>
                    <w14:checked w14:val="0"/>
                    <w14:checkedState w14:val="2612" w14:font="MS Gothic"/>
                    <w14:uncheckedState w14:val="2610" w14:font="MS Gothic"/>
                  </w14:checkbox>
                </w:sdtPr>
                <w:sdtEndPr/>
                <w:sdtContent>
                  <w:tc>
                    <w:tcPr>
                      <w:tcW w:w="877" w:type="dxa"/>
                    </w:tcPr>
                    <w:p w14:paraId="25B4E230" w14:textId="77777777" w:rsidR="005354D7" w:rsidRDefault="005354D7" w:rsidP="005354D7">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25348231"/>
                  <w14:checkbox>
                    <w14:checked w14:val="0"/>
                    <w14:checkedState w14:val="2612" w14:font="MS Gothic"/>
                    <w14:uncheckedState w14:val="2610" w14:font="MS Gothic"/>
                  </w14:checkbox>
                </w:sdtPr>
                <w:sdtEndPr/>
                <w:sdtContent>
                  <w:tc>
                    <w:tcPr>
                      <w:tcW w:w="850" w:type="dxa"/>
                    </w:tcPr>
                    <w:p w14:paraId="2756091B" w14:textId="77777777" w:rsidR="005354D7" w:rsidRDefault="005354D7" w:rsidP="005354D7">
                      <w:pPr>
                        <w:rPr>
                          <w:rFonts w:ascii="Arial" w:hAnsi="Arial" w:cs="Arial"/>
                          <w:sz w:val="24"/>
                          <w:szCs w:val="24"/>
                        </w:rPr>
                      </w:pPr>
                      <w:r>
                        <w:rPr>
                          <w:rFonts w:ascii="MS Gothic" w:eastAsia="MS Gothic" w:hAnsi="MS Gothic" w:cs="Arial" w:hint="eastAsia"/>
                          <w:sz w:val="24"/>
                          <w:szCs w:val="24"/>
                        </w:rPr>
                        <w:t>☐</w:t>
                      </w:r>
                    </w:p>
                  </w:tc>
                </w:sdtContent>
              </w:sdt>
            </w:tr>
            <w:tr w:rsidR="00D775A1" w14:paraId="17C5F54A" w14:textId="77777777" w:rsidTr="00803265">
              <w:tc>
                <w:tcPr>
                  <w:tcW w:w="877" w:type="dxa"/>
                </w:tcPr>
                <w:p w14:paraId="2276AB5A" w14:textId="77777777" w:rsidR="00D775A1" w:rsidRDefault="00D775A1" w:rsidP="005354D7">
                  <w:pPr>
                    <w:rPr>
                      <w:rFonts w:ascii="Arial" w:hAnsi="Arial" w:cs="Arial"/>
                      <w:sz w:val="24"/>
                      <w:szCs w:val="24"/>
                    </w:rPr>
                  </w:pPr>
                </w:p>
              </w:tc>
              <w:tc>
                <w:tcPr>
                  <w:tcW w:w="850" w:type="dxa"/>
                </w:tcPr>
                <w:p w14:paraId="3D985371" w14:textId="77777777" w:rsidR="00D775A1" w:rsidRDefault="00D775A1" w:rsidP="005354D7">
                  <w:pPr>
                    <w:rPr>
                      <w:rFonts w:ascii="Arial" w:hAnsi="Arial" w:cs="Arial"/>
                      <w:sz w:val="24"/>
                      <w:szCs w:val="24"/>
                    </w:rPr>
                  </w:pPr>
                </w:p>
              </w:tc>
            </w:tr>
          </w:tbl>
          <w:p w14:paraId="7233D923" w14:textId="7B16C0B7" w:rsidR="00640C86" w:rsidRPr="00640C86" w:rsidRDefault="00640C86" w:rsidP="005354D7">
            <w:pPr>
              <w:rPr>
                <w:rFonts w:ascii="Arial" w:hAnsi="Arial" w:cs="Arial"/>
                <w:sz w:val="24"/>
                <w:szCs w:val="24"/>
              </w:rPr>
            </w:pPr>
          </w:p>
        </w:tc>
      </w:tr>
    </w:tbl>
    <w:p w14:paraId="07165B17" w14:textId="7FB14802" w:rsidR="00640C86" w:rsidRDefault="00640C86" w:rsidP="00640C86">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40C86" w:rsidRPr="002F4975" w14:paraId="2050FC0F" w14:textId="77777777" w:rsidTr="00FF518B">
        <w:tc>
          <w:tcPr>
            <w:tcW w:w="9016" w:type="dxa"/>
            <w:shd w:val="clear" w:color="auto" w:fill="1F4E79" w:themeFill="accent1" w:themeFillShade="80"/>
          </w:tcPr>
          <w:p w14:paraId="1B36CC86" w14:textId="1C4B9059" w:rsidR="00640C86" w:rsidRPr="002F4975" w:rsidRDefault="00673C98" w:rsidP="00D756D0">
            <w:pPr>
              <w:ind w:right="-155"/>
              <w:rPr>
                <w:rFonts w:ascii="Arial" w:hAnsi="Arial" w:cs="Arial"/>
                <w:b/>
                <w:sz w:val="24"/>
                <w:szCs w:val="24"/>
              </w:rPr>
            </w:pPr>
            <w:r>
              <w:rPr>
                <w:rFonts w:ascii="Arial" w:hAnsi="Arial" w:cs="Arial"/>
                <w:b/>
                <w:color w:val="FFFFFF" w:themeColor="background1"/>
                <w:sz w:val="24"/>
                <w:szCs w:val="24"/>
              </w:rPr>
              <w:t>Q9</w:t>
            </w:r>
            <w:r w:rsidR="005354D7">
              <w:rPr>
                <w:rFonts w:ascii="Arial" w:hAnsi="Arial" w:cs="Arial"/>
                <w:b/>
                <w:color w:val="FFFFFF" w:themeColor="background1"/>
                <w:sz w:val="24"/>
                <w:szCs w:val="24"/>
              </w:rPr>
              <w:t>b</w:t>
            </w:r>
          </w:p>
        </w:tc>
      </w:tr>
      <w:tr w:rsidR="00640C86" w:rsidRPr="002F4975" w14:paraId="3310E111" w14:textId="77777777" w:rsidTr="00FF518B">
        <w:trPr>
          <w:trHeight w:val="1959"/>
        </w:trPr>
        <w:tc>
          <w:tcPr>
            <w:tcW w:w="9016" w:type="dxa"/>
          </w:tcPr>
          <w:p w14:paraId="5DE29AF2" w14:textId="77777777" w:rsidR="00640C86" w:rsidRPr="002F4975" w:rsidRDefault="00640C86" w:rsidP="00FF518B">
            <w:pPr>
              <w:pStyle w:val="ListParagraph"/>
              <w:ind w:left="1080"/>
              <w:rPr>
                <w:rFonts w:ascii="Arial" w:hAnsi="Arial" w:cs="Arial"/>
                <w:sz w:val="24"/>
                <w:szCs w:val="24"/>
              </w:rPr>
            </w:pPr>
          </w:p>
          <w:p w14:paraId="7E6FEA66" w14:textId="502A3701" w:rsidR="005354D7" w:rsidRPr="005354D7" w:rsidRDefault="005354D7" w:rsidP="005354D7">
            <w:pPr>
              <w:rPr>
                <w:rFonts w:ascii="Arial" w:hAnsi="Arial" w:cs="Arial"/>
                <w:sz w:val="24"/>
                <w:szCs w:val="24"/>
              </w:rPr>
            </w:pPr>
            <w:r w:rsidRPr="005354D7">
              <w:rPr>
                <w:rFonts w:ascii="Arial" w:hAnsi="Arial" w:cs="Arial"/>
                <w:sz w:val="24"/>
                <w:szCs w:val="24"/>
              </w:rPr>
              <w:t xml:space="preserve">Do you have </w:t>
            </w:r>
            <w:r>
              <w:rPr>
                <w:rFonts w:ascii="Arial" w:hAnsi="Arial" w:cs="Arial"/>
                <w:sz w:val="24"/>
                <w:szCs w:val="24"/>
              </w:rPr>
              <w:t xml:space="preserve">any further comments on your answer to Q9a, or </w:t>
            </w:r>
            <w:r w:rsidRPr="005354D7">
              <w:rPr>
                <w:rFonts w:ascii="Arial" w:hAnsi="Arial" w:cs="Arial"/>
                <w:sz w:val="24"/>
                <w:szCs w:val="24"/>
              </w:rPr>
              <w:t>recommendations about the content of such guidance?</w:t>
            </w:r>
          </w:p>
          <w:p w14:paraId="595F2B67" w14:textId="77777777" w:rsidR="00640C86" w:rsidRPr="002F4975" w:rsidRDefault="00640C86" w:rsidP="00FF518B">
            <w:pPr>
              <w:rPr>
                <w:rFonts w:ascii="Arial" w:hAnsi="Arial" w:cs="Arial"/>
                <w:sz w:val="24"/>
                <w:szCs w:val="24"/>
              </w:rPr>
            </w:pPr>
          </w:p>
        </w:tc>
      </w:tr>
    </w:tbl>
    <w:p w14:paraId="6EC5FC0E" w14:textId="77777777" w:rsidR="00BA5041" w:rsidRPr="00640C86" w:rsidRDefault="00BA5041" w:rsidP="00640C86">
      <w:pPr>
        <w:rPr>
          <w:rFonts w:ascii="Arial" w:hAnsi="Arial" w:cs="Arial"/>
          <w:sz w:val="24"/>
          <w:szCs w:val="24"/>
        </w:rPr>
      </w:pPr>
    </w:p>
    <w:tbl>
      <w:tblPr>
        <w:tblStyle w:val="TableGrid"/>
        <w:tblW w:w="9112" w:type="dxa"/>
        <w:tblLook w:val="04A0" w:firstRow="1" w:lastRow="0" w:firstColumn="1" w:lastColumn="0" w:noHBand="0" w:noVBand="1"/>
      </w:tblPr>
      <w:tblGrid>
        <w:gridCol w:w="9112"/>
      </w:tblGrid>
      <w:tr w:rsidR="00640C86" w:rsidRPr="002F4975" w14:paraId="02B2548C" w14:textId="77777777" w:rsidTr="00D756D0">
        <w:trPr>
          <w:trHeight w:val="164"/>
        </w:trPr>
        <w:tc>
          <w:tcPr>
            <w:tcW w:w="9112" w:type="dxa"/>
            <w:shd w:val="clear" w:color="auto" w:fill="1F4E79" w:themeFill="accent1" w:themeFillShade="80"/>
          </w:tcPr>
          <w:p w14:paraId="4A42E0AE" w14:textId="14373149" w:rsidR="00640C86" w:rsidRPr="00D756D0" w:rsidRDefault="00673C98" w:rsidP="00D756D0">
            <w:pPr>
              <w:ind w:right="-155"/>
              <w:rPr>
                <w:rFonts w:ascii="Arial" w:hAnsi="Arial" w:cs="Arial"/>
                <w:b/>
                <w:color w:val="FFFFFF" w:themeColor="background1"/>
                <w:sz w:val="24"/>
                <w:szCs w:val="24"/>
              </w:rPr>
            </w:pPr>
            <w:r>
              <w:rPr>
                <w:rFonts w:ascii="Arial" w:hAnsi="Arial" w:cs="Arial"/>
                <w:b/>
                <w:color w:val="FFFFFF" w:themeColor="background1"/>
                <w:sz w:val="24"/>
                <w:szCs w:val="24"/>
              </w:rPr>
              <w:t>Q10</w:t>
            </w:r>
          </w:p>
        </w:tc>
      </w:tr>
      <w:tr w:rsidR="00640C86" w:rsidRPr="002F4975" w14:paraId="0B4C0A83" w14:textId="77777777" w:rsidTr="00D756D0">
        <w:trPr>
          <w:trHeight w:val="1166"/>
        </w:trPr>
        <w:tc>
          <w:tcPr>
            <w:tcW w:w="9112" w:type="dxa"/>
          </w:tcPr>
          <w:p w14:paraId="0E623077" w14:textId="77777777" w:rsidR="00640C86" w:rsidRDefault="00640C86" w:rsidP="00FF518B">
            <w:pPr>
              <w:rPr>
                <w:rFonts w:ascii="Arial" w:hAnsi="Arial" w:cs="Arial"/>
                <w:sz w:val="24"/>
                <w:szCs w:val="24"/>
              </w:rPr>
            </w:pPr>
          </w:p>
          <w:p w14:paraId="53F7C422" w14:textId="572895BE" w:rsidR="00640C86" w:rsidRDefault="00640C86" w:rsidP="00640C86">
            <w:pPr>
              <w:rPr>
                <w:rFonts w:ascii="Arial" w:hAnsi="Arial" w:cs="Arial"/>
                <w:sz w:val="24"/>
                <w:szCs w:val="24"/>
              </w:rPr>
            </w:pPr>
            <w:r w:rsidRPr="00640C86">
              <w:rPr>
                <w:rFonts w:ascii="Arial" w:hAnsi="Arial" w:cs="Arial"/>
                <w:sz w:val="24"/>
                <w:szCs w:val="24"/>
              </w:rPr>
              <w:t>Do you have any other comments or re</w:t>
            </w:r>
            <w:r w:rsidR="005354D7">
              <w:rPr>
                <w:rFonts w:ascii="Arial" w:hAnsi="Arial" w:cs="Arial"/>
                <w:sz w:val="24"/>
                <w:szCs w:val="24"/>
              </w:rPr>
              <w:t>commendations for this guidance?</w:t>
            </w:r>
          </w:p>
          <w:p w14:paraId="22C94464" w14:textId="189DE8C1" w:rsidR="00BA5041" w:rsidRDefault="00BA5041" w:rsidP="00640C86">
            <w:pPr>
              <w:rPr>
                <w:rFonts w:ascii="Arial" w:hAnsi="Arial" w:cs="Arial"/>
                <w:sz w:val="24"/>
                <w:szCs w:val="24"/>
              </w:rPr>
            </w:pPr>
          </w:p>
          <w:p w14:paraId="7CF7039C" w14:textId="403CDB0E" w:rsidR="00BA5041" w:rsidRDefault="00BA5041" w:rsidP="00640C86">
            <w:pPr>
              <w:rPr>
                <w:rFonts w:ascii="Arial" w:hAnsi="Arial" w:cs="Arial"/>
                <w:sz w:val="24"/>
                <w:szCs w:val="24"/>
              </w:rPr>
            </w:pPr>
          </w:p>
          <w:p w14:paraId="79AC8272" w14:textId="167FC1A7" w:rsidR="00BA5041" w:rsidRDefault="00BA5041" w:rsidP="00640C86">
            <w:pPr>
              <w:rPr>
                <w:rFonts w:ascii="Arial" w:hAnsi="Arial" w:cs="Arial"/>
                <w:sz w:val="24"/>
                <w:szCs w:val="24"/>
              </w:rPr>
            </w:pPr>
          </w:p>
          <w:p w14:paraId="3E34E0E3" w14:textId="77777777" w:rsidR="00BA5041" w:rsidRPr="00640C86" w:rsidRDefault="00BA5041" w:rsidP="00640C86">
            <w:pPr>
              <w:rPr>
                <w:rFonts w:ascii="Arial" w:hAnsi="Arial" w:cs="Arial"/>
                <w:sz w:val="24"/>
                <w:szCs w:val="24"/>
              </w:rPr>
            </w:pPr>
          </w:p>
          <w:p w14:paraId="17615023" w14:textId="77777777" w:rsidR="00640C86" w:rsidRPr="00640C86" w:rsidRDefault="00640C86" w:rsidP="00640C86">
            <w:pPr>
              <w:rPr>
                <w:rFonts w:ascii="Arial" w:hAnsi="Arial" w:cs="Arial"/>
                <w:sz w:val="24"/>
                <w:szCs w:val="24"/>
              </w:rPr>
            </w:pPr>
          </w:p>
        </w:tc>
      </w:tr>
    </w:tbl>
    <w:p w14:paraId="43D71954" w14:textId="046D7DC5" w:rsidR="00640C86" w:rsidRPr="002F4975" w:rsidRDefault="00640C86" w:rsidP="00B63EBB">
      <w:pPr>
        <w:rPr>
          <w:rFonts w:ascii="Arial" w:hAnsi="Arial" w:cs="Arial"/>
          <w:sz w:val="24"/>
          <w:szCs w:val="24"/>
        </w:rPr>
      </w:pPr>
    </w:p>
    <w:sectPr w:rsidR="00640C86" w:rsidRPr="002F497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59313" w14:textId="77777777" w:rsidR="00D756D0" w:rsidRDefault="00D756D0" w:rsidP="00D756D0">
      <w:pPr>
        <w:spacing w:after="0" w:line="240" w:lineRule="auto"/>
      </w:pPr>
      <w:r>
        <w:separator/>
      </w:r>
    </w:p>
  </w:endnote>
  <w:endnote w:type="continuationSeparator" w:id="0">
    <w:p w14:paraId="4BD25DBB" w14:textId="77777777" w:rsidR="00D756D0" w:rsidRDefault="00D756D0" w:rsidP="00D7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017964"/>
      <w:docPartObj>
        <w:docPartGallery w:val="Page Numbers (Bottom of Page)"/>
        <w:docPartUnique/>
      </w:docPartObj>
    </w:sdtPr>
    <w:sdtEndPr>
      <w:rPr>
        <w:noProof/>
      </w:rPr>
    </w:sdtEndPr>
    <w:sdtContent>
      <w:p w14:paraId="1AE7E9E3" w14:textId="5D3A3118" w:rsidR="00D756D0" w:rsidRDefault="00D756D0">
        <w:pPr>
          <w:pStyle w:val="Footer"/>
          <w:jc w:val="right"/>
        </w:pPr>
        <w:r>
          <w:fldChar w:fldCharType="begin"/>
        </w:r>
        <w:r>
          <w:instrText xml:space="preserve"> PAGE   \* MERGEFORMAT </w:instrText>
        </w:r>
        <w:r>
          <w:fldChar w:fldCharType="separate"/>
        </w:r>
        <w:r w:rsidR="00B40608">
          <w:rPr>
            <w:noProof/>
          </w:rPr>
          <w:t>3</w:t>
        </w:r>
        <w:r>
          <w:rPr>
            <w:noProof/>
          </w:rPr>
          <w:fldChar w:fldCharType="end"/>
        </w:r>
      </w:p>
    </w:sdtContent>
  </w:sdt>
  <w:p w14:paraId="5920CEFA" w14:textId="77777777" w:rsidR="00D756D0" w:rsidRDefault="00D75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D8DBE" w14:textId="77777777" w:rsidR="00D756D0" w:rsidRDefault="00D756D0" w:rsidP="00D756D0">
      <w:pPr>
        <w:spacing w:after="0" w:line="240" w:lineRule="auto"/>
      </w:pPr>
      <w:r>
        <w:separator/>
      </w:r>
    </w:p>
  </w:footnote>
  <w:footnote w:type="continuationSeparator" w:id="0">
    <w:p w14:paraId="75D68570" w14:textId="77777777" w:rsidR="00D756D0" w:rsidRDefault="00D756D0" w:rsidP="00D75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6A9"/>
    <w:multiLevelType w:val="hybridMultilevel"/>
    <w:tmpl w:val="DA9C0D02"/>
    <w:lvl w:ilvl="0" w:tplc="BAD625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9D1EF8"/>
    <w:multiLevelType w:val="hybridMultilevel"/>
    <w:tmpl w:val="AC5E41CC"/>
    <w:lvl w:ilvl="0" w:tplc="583204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921F68"/>
    <w:multiLevelType w:val="hybridMultilevel"/>
    <w:tmpl w:val="66CACC28"/>
    <w:lvl w:ilvl="0" w:tplc="2C68E4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6130F8"/>
    <w:multiLevelType w:val="hybridMultilevel"/>
    <w:tmpl w:val="AC5E41CC"/>
    <w:lvl w:ilvl="0" w:tplc="583204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064C46"/>
    <w:multiLevelType w:val="hybridMultilevel"/>
    <w:tmpl w:val="DA9C0D02"/>
    <w:lvl w:ilvl="0" w:tplc="BAD625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76764E"/>
    <w:multiLevelType w:val="hybridMultilevel"/>
    <w:tmpl w:val="4F06178A"/>
    <w:lvl w:ilvl="0" w:tplc="65526C3A">
      <w:start w:val="1"/>
      <w:numFmt w:val="lowerRoman"/>
      <w:lvlText w:val="%1)"/>
      <w:lvlJc w:val="left"/>
      <w:pPr>
        <w:ind w:left="1080" w:hanging="72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BD3AC1"/>
    <w:multiLevelType w:val="hybridMultilevel"/>
    <w:tmpl w:val="74266E26"/>
    <w:lvl w:ilvl="0" w:tplc="2EE0B1AA">
      <w:start w:val="1"/>
      <w:numFmt w:val="lowerRoman"/>
      <w:lvlText w:val="%1)"/>
      <w:lvlJc w:val="left"/>
      <w:pPr>
        <w:ind w:left="1176" w:hanging="720"/>
      </w:pPr>
      <w:rPr>
        <w:rFonts w:hint="default"/>
      </w:r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7" w15:restartNumberingAfterBreak="0">
    <w:nsid w:val="0E771959"/>
    <w:multiLevelType w:val="hybridMultilevel"/>
    <w:tmpl w:val="0D7A7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A91EA1"/>
    <w:multiLevelType w:val="hybridMultilevel"/>
    <w:tmpl w:val="E4A2A838"/>
    <w:lvl w:ilvl="0" w:tplc="13BA2D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F3C15D5"/>
    <w:multiLevelType w:val="hybridMultilevel"/>
    <w:tmpl w:val="821042D6"/>
    <w:lvl w:ilvl="0" w:tplc="5296BB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0065821"/>
    <w:multiLevelType w:val="hybridMultilevel"/>
    <w:tmpl w:val="68D4F77E"/>
    <w:lvl w:ilvl="0" w:tplc="22F2FE54">
      <w:start w:val="1"/>
      <w:numFmt w:val="lowerRoman"/>
      <w:lvlText w:val="%1)"/>
      <w:lvlJc w:val="left"/>
      <w:pPr>
        <w:ind w:left="1080" w:hanging="72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8B1351"/>
    <w:multiLevelType w:val="hybridMultilevel"/>
    <w:tmpl w:val="86E6CF5A"/>
    <w:lvl w:ilvl="0" w:tplc="673A7E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5C7372C"/>
    <w:multiLevelType w:val="hybridMultilevel"/>
    <w:tmpl w:val="71A2CDD6"/>
    <w:lvl w:ilvl="0" w:tplc="8F645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6AC0804"/>
    <w:multiLevelType w:val="hybridMultilevel"/>
    <w:tmpl w:val="C1161BC2"/>
    <w:lvl w:ilvl="0" w:tplc="17C428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8FC217D"/>
    <w:multiLevelType w:val="hybridMultilevel"/>
    <w:tmpl w:val="66CACC28"/>
    <w:lvl w:ilvl="0" w:tplc="2C68E4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AB70917"/>
    <w:multiLevelType w:val="hybridMultilevel"/>
    <w:tmpl w:val="71A2CDD6"/>
    <w:lvl w:ilvl="0" w:tplc="8F645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92B7E78"/>
    <w:multiLevelType w:val="hybridMultilevel"/>
    <w:tmpl w:val="F0C65AE8"/>
    <w:lvl w:ilvl="0" w:tplc="64F2FF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6A2655A"/>
    <w:multiLevelType w:val="hybridMultilevel"/>
    <w:tmpl w:val="F0C65AE8"/>
    <w:lvl w:ilvl="0" w:tplc="64F2FF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A54A84"/>
    <w:multiLevelType w:val="hybridMultilevel"/>
    <w:tmpl w:val="C1161BC2"/>
    <w:lvl w:ilvl="0" w:tplc="17C428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7E1E11"/>
    <w:multiLevelType w:val="hybridMultilevel"/>
    <w:tmpl w:val="485C5BA0"/>
    <w:lvl w:ilvl="0" w:tplc="80A247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5513E49"/>
    <w:multiLevelType w:val="hybridMultilevel"/>
    <w:tmpl w:val="66CACC28"/>
    <w:lvl w:ilvl="0" w:tplc="2C68E4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B756F73"/>
    <w:multiLevelType w:val="hybridMultilevel"/>
    <w:tmpl w:val="DA9C0D02"/>
    <w:lvl w:ilvl="0" w:tplc="BAD625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C4E5AAE"/>
    <w:multiLevelType w:val="hybridMultilevel"/>
    <w:tmpl w:val="F0C65AE8"/>
    <w:lvl w:ilvl="0" w:tplc="64F2FF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480652"/>
    <w:multiLevelType w:val="hybridMultilevel"/>
    <w:tmpl w:val="485C5BA0"/>
    <w:lvl w:ilvl="0" w:tplc="80A247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0CC2B9E"/>
    <w:multiLevelType w:val="hybridMultilevel"/>
    <w:tmpl w:val="F0C65AE8"/>
    <w:lvl w:ilvl="0" w:tplc="64F2FF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9C74631"/>
    <w:multiLevelType w:val="hybridMultilevel"/>
    <w:tmpl w:val="821042D6"/>
    <w:lvl w:ilvl="0" w:tplc="5296BB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38458FE"/>
    <w:multiLevelType w:val="hybridMultilevel"/>
    <w:tmpl w:val="19B2412C"/>
    <w:lvl w:ilvl="0" w:tplc="3112EF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A2441C"/>
    <w:multiLevelType w:val="hybridMultilevel"/>
    <w:tmpl w:val="485C5BA0"/>
    <w:lvl w:ilvl="0" w:tplc="80A247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936636F"/>
    <w:multiLevelType w:val="hybridMultilevel"/>
    <w:tmpl w:val="AC5E41CC"/>
    <w:lvl w:ilvl="0" w:tplc="583204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714105"/>
    <w:multiLevelType w:val="hybridMultilevel"/>
    <w:tmpl w:val="68D4F77E"/>
    <w:lvl w:ilvl="0" w:tplc="22F2FE54">
      <w:start w:val="1"/>
      <w:numFmt w:val="lowerRoman"/>
      <w:lvlText w:val="%1)"/>
      <w:lvlJc w:val="left"/>
      <w:pPr>
        <w:ind w:left="1080" w:hanging="72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3E123C"/>
    <w:multiLevelType w:val="hybridMultilevel"/>
    <w:tmpl w:val="71A2CDD6"/>
    <w:lvl w:ilvl="0" w:tplc="8F645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F3A3A36"/>
    <w:multiLevelType w:val="hybridMultilevel"/>
    <w:tmpl w:val="86E6CF5A"/>
    <w:lvl w:ilvl="0" w:tplc="673A7E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2"/>
  </w:num>
  <w:num w:numId="3">
    <w:abstractNumId w:val="14"/>
  </w:num>
  <w:num w:numId="4">
    <w:abstractNumId w:val="23"/>
  </w:num>
  <w:num w:numId="5">
    <w:abstractNumId w:val="28"/>
  </w:num>
  <w:num w:numId="6">
    <w:abstractNumId w:val="0"/>
  </w:num>
  <w:num w:numId="7">
    <w:abstractNumId w:val="18"/>
  </w:num>
  <w:num w:numId="8">
    <w:abstractNumId w:val="15"/>
  </w:num>
  <w:num w:numId="9">
    <w:abstractNumId w:val="11"/>
  </w:num>
  <w:num w:numId="10">
    <w:abstractNumId w:val="25"/>
  </w:num>
  <w:num w:numId="11">
    <w:abstractNumId w:val="8"/>
  </w:num>
  <w:num w:numId="12">
    <w:abstractNumId w:val="16"/>
  </w:num>
  <w:num w:numId="13">
    <w:abstractNumId w:val="17"/>
  </w:num>
  <w:num w:numId="14">
    <w:abstractNumId w:val="2"/>
  </w:num>
  <w:num w:numId="15">
    <w:abstractNumId w:val="27"/>
  </w:num>
  <w:num w:numId="16">
    <w:abstractNumId w:val="3"/>
  </w:num>
  <w:num w:numId="17">
    <w:abstractNumId w:val="21"/>
  </w:num>
  <w:num w:numId="18">
    <w:abstractNumId w:val="13"/>
  </w:num>
  <w:num w:numId="19">
    <w:abstractNumId w:val="12"/>
  </w:num>
  <w:num w:numId="20">
    <w:abstractNumId w:val="30"/>
  </w:num>
  <w:num w:numId="21">
    <w:abstractNumId w:val="31"/>
  </w:num>
  <w:num w:numId="22">
    <w:abstractNumId w:val="9"/>
  </w:num>
  <w:num w:numId="23">
    <w:abstractNumId w:val="24"/>
  </w:num>
  <w:num w:numId="24">
    <w:abstractNumId w:val="20"/>
  </w:num>
  <w:num w:numId="25">
    <w:abstractNumId w:val="6"/>
  </w:num>
  <w:num w:numId="26">
    <w:abstractNumId w:val="19"/>
  </w:num>
  <w:num w:numId="27">
    <w:abstractNumId w:val="10"/>
  </w:num>
  <w:num w:numId="28">
    <w:abstractNumId w:val="29"/>
  </w:num>
  <w:num w:numId="29">
    <w:abstractNumId w:val="26"/>
  </w:num>
  <w:num w:numId="30">
    <w:abstractNumId w:val="1"/>
  </w:num>
  <w:num w:numId="31">
    <w:abstractNumId w:val="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B4"/>
    <w:rsid w:val="00090BF0"/>
    <w:rsid w:val="000945DD"/>
    <w:rsid w:val="000B0FB1"/>
    <w:rsid w:val="00126232"/>
    <w:rsid w:val="001328B2"/>
    <w:rsid w:val="001620A4"/>
    <w:rsid w:val="00162325"/>
    <w:rsid w:val="0016264B"/>
    <w:rsid w:val="001855C2"/>
    <w:rsid w:val="00211EB4"/>
    <w:rsid w:val="002C26D2"/>
    <w:rsid w:val="002F4975"/>
    <w:rsid w:val="003A6FC6"/>
    <w:rsid w:val="00475270"/>
    <w:rsid w:val="004C7A5F"/>
    <w:rsid w:val="005354D7"/>
    <w:rsid w:val="00566EF8"/>
    <w:rsid w:val="005706DA"/>
    <w:rsid w:val="00640C86"/>
    <w:rsid w:val="00673C98"/>
    <w:rsid w:val="006A6007"/>
    <w:rsid w:val="006D6435"/>
    <w:rsid w:val="006F1041"/>
    <w:rsid w:val="007002FF"/>
    <w:rsid w:val="007774C0"/>
    <w:rsid w:val="007B6A27"/>
    <w:rsid w:val="008401DE"/>
    <w:rsid w:val="00840DA5"/>
    <w:rsid w:val="0089784F"/>
    <w:rsid w:val="0096069D"/>
    <w:rsid w:val="009B79E1"/>
    <w:rsid w:val="00A46DB4"/>
    <w:rsid w:val="00A56297"/>
    <w:rsid w:val="00AF2D32"/>
    <w:rsid w:val="00B40608"/>
    <w:rsid w:val="00B424C0"/>
    <w:rsid w:val="00B63EBB"/>
    <w:rsid w:val="00BA5041"/>
    <w:rsid w:val="00BE4BA4"/>
    <w:rsid w:val="00C43BBF"/>
    <w:rsid w:val="00CC3DF2"/>
    <w:rsid w:val="00CD1FF5"/>
    <w:rsid w:val="00CF4D5F"/>
    <w:rsid w:val="00D216BB"/>
    <w:rsid w:val="00D22091"/>
    <w:rsid w:val="00D41176"/>
    <w:rsid w:val="00D471A1"/>
    <w:rsid w:val="00D61F46"/>
    <w:rsid w:val="00D756D0"/>
    <w:rsid w:val="00D775A1"/>
    <w:rsid w:val="00E01EDE"/>
    <w:rsid w:val="00E205C0"/>
    <w:rsid w:val="00EE1F40"/>
    <w:rsid w:val="00FC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A64F"/>
  <w15:chartTrackingRefBased/>
  <w15:docId w15:val="{79273465-2C9D-4E57-94B2-63EB056D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97"/>
    <w:pPr>
      <w:ind w:left="720"/>
      <w:contextualSpacing/>
    </w:pPr>
  </w:style>
  <w:style w:type="table" w:styleId="TableGrid">
    <w:name w:val="Table Grid"/>
    <w:basedOn w:val="TableNormal"/>
    <w:uiPriority w:val="39"/>
    <w:rsid w:val="002F4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1EDE"/>
    <w:rPr>
      <w:color w:val="0563C1" w:themeColor="hyperlink"/>
      <w:u w:val="single"/>
    </w:rPr>
  </w:style>
  <w:style w:type="paragraph" w:styleId="Header">
    <w:name w:val="header"/>
    <w:basedOn w:val="Normal"/>
    <w:link w:val="HeaderChar"/>
    <w:uiPriority w:val="99"/>
    <w:unhideWhenUsed/>
    <w:rsid w:val="00D75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6D0"/>
  </w:style>
  <w:style w:type="paragraph" w:styleId="Footer">
    <w:name w:val="footer"/>
    <w:basedOn w:val="Normal"/>
    <w:link w:val="FooterChar"/>
    <w:uiPriority w:val="99"/>
    <w:unhideWhenUsed/>
    <w:rsid w:val="00D75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201F.20C826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lanning.tea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7</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PICKERING, Liz</dc:creator>
  <cp:keywords/>
  <dc:description/>
  <cp:lastModifiedBy>PICKERING, Liz</cp:lastModifiedBy>
  <cp:revision>15</cp:revision>
  <dcterms:created xsi:type="dcterms:W3CDTF">2018-08-30T08:31:00Z</dcterms:created>
  <dcterms:modified xsi:type="dcterms:W3CDTF">2018-09-10T12:43:00Z</dcterms:modified>
</cp:coreProperties>
</file>